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60"/>
        <w:gridCol w:w="270"/>
        <w:gridCol w:w="5220"/>
        <w:gridCol w:w="6030"/>
      </w:tblGrid>
      <w:tr w:rsidR="005928C2" w:rsidRPr="003F4AB7" w:rsidTr="004B170C">
        <w:trPr>
          <w:trHeight w:val="440"/>
        </w:trPr>
        <w:tc>
          <w:tcPr>
            <w:tcW w:w="2160" w:type="dxa"/>
            <w:shd w:val="clear" w:color="auto" w:fill="E36C0A" w:themeFill="accent6" w:themeFillShade="BF"/>
          </w:tcPr>
          <w:p w:rsidR="005928C2" w:rsidRPr="003F4AB7" w:rsidRDefault="005928C2" w:rsidP="004B170C">
            <w:pPr>
              <w:jc w:val="center"/>
              <w:rPr>
                <w:rFonts w:ascii="Rockwell" w:hAnsi="Rockwell"/>
                <w:b/>
                <w:sz w:val="20"/>
              </w:rPr>
            </w:pPr>
            <w:r w:rsidRPr="003F4AB7">
              <w:rPr>
                <w:rFonts w:ascii="Rockwell" w:hAnsi="Rockwell"/>
                <w:b/>
                <w:sz w:val="20"/>
              </w:rPr>
              <w:t>Month</w:t>
            </w:r>
          </w:p>
        </w:tc>
        <w:tc>
          <w:tcPr>
            <w:tcW w:w="270" w:type="dxa"/>
            <w:shd w:val="clear" w:color="auto" w:fill="E36C0A" w:themeFill="accent6" w:themeFillShade="BF"/>
          </w:tcPr>
          <w:p w:rsidR="005928C2" w:rsidRPr="003F4AB7" w:rsidRDefault="005928C2" w:rsidP="004B170C">
            <w:pPr>
              <w:rPr>
                <w:rFonts w:ascii="Rockwell" w:hAnsi="Rockwell"/>
                <w:b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E36C0A" w:themeFill="accent6" w:themeFillShade="BF"/>
          </w:tcPr>
          <w:p w:rsidR="005928C2" w:rsidRPr="003F4AB7" w:rsidRDefault="005928C2" w:rsidP="004B170C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3F4AB7">
              <w:rPr>
                <w:rFonts w:ascii="Rockwell" w:hAnsi="Rockwell"/>
                <w:b/>
                <w:sz w:val="20"/>
                <w:szCs w:val="20"/>
              </w:rPr>
              <w:t>Grade 7</w:t>
            </w:r>
          </w:p>
        </w:tc>
        <w:tc>
          <w:tcPr>
            <w:tcW w:w="6030" w:type="dxa"/>
            <w:shd w:val="clear" w:color="auto" w:fill="E36C0A" w:themeFill="accent6" w:themeFillShade="BF"/>
          </w:tcPr>
          <w:p w:rsidR="005928C2" w:rsidRPr="003F4AB7" w:rsidRDefault="005928C2" w:rsidP="004B170C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3F4AB7">
              <w:rPr>
                <w:rFonts w:ascii="Rockwell" w:hAnsi="Rockwell"/>
                <w:b/>
                <w:sz w:val="20"/>
                <w:szCs w:val="20"/>
              </w:rPr>
              <w:t>Grade 8</w:t>
            </w:r>
          </w:p>
        </w:tc>
      </w:tr>
      <w:tr w:rsidR="005928C2" w:rsidRPr="0014083E" w:rsidTr="004B170C">
        <w:trPr>
          <w:trHeight w:val="832"/>
        </w:trPr>
        <w:tc>
          <w:tcPr>
            <w:tcW w:w="2160" w:type="dxa"/>
          </w:tcPr>
          <w:p w:rsidR="005928C2" w:rsidRPr="0014083E" w:rsidRDefault="005928C2" w:rsidP="004B170C">
            <w:pPr>
              <w:ind w:right="-123"/>
              <w:rPr>
                <w:rFonts w:ascii="Rockwell" w:hAnsi="Rockwell"/>
                <w:sz w:val="22"/>
                <w:szCs w:val="22"/>
              </w:rPr>
            </w:pPr>
            <w:r w:rsidRPr="0014083E">
              <w:rPr>
                <w:rFonts w:ascii="Rockwell" w:hAnsi="Rockwell"/>
                <w:sz w:val="22"/>
                <w:szCs w:val="22"/>
              </w:rPr>
              <w:t>September</w:t>
            </w:r>
          </w:p>
          <w:p w:rsidR="005928C2" w:rsidRPr="0014083E" w:rsidRDefault="005928C2" w:rsidP="004B170C">
            <w:pPr>
              <w:ind w:right="-123"/>
              <w:rPr>
                <w:rFonts w:ascii="Rockwell" w:hAnsi="Rockwell"/>
                <w:sz w:val="22"/>
                <w:szCs w:val="22"/>
              </w:rPr>
            </w:pPr>
          </w:p>
          <w:p w:rsidR="005928C2" w:rsidRPr="0014083E" w:rsidRDefault="005928C2" w:rsidP="004B170C">
            <w:pPr>
              <w:ind w:right="-123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270" w:type="dxa"/>
          </w:tcPr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20" w:type="dxa"/>
          </w:tcPr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>Grammar: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 xml:space="preserve">  nouns review; hard-to-find subjects; action, linking, and helping verbs.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>Composition: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 xml:space="preserve">  symbolism and allegorical writing.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>Reading Comprehension: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14083E">
              <w:rPr>
                <w:rFonts w:asciiTheme="majorHAnsi" w:hAnsiTheme="majorHAnsi"/>
                <w:i/>
                <w:sz w:val="22"/>
                <w:szCs w:val="22"/>
              </w:rPr>
              <w:t>Animal Farm.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Vocabulary: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 xml:space="preserve">units B4-B5 (from </w:t>
            </w:r>
            <w:proofErr w:type="spellStart"/>
            <w:r w:rsidRPr="0014083E">
              <w:rPr>
                <w:rFonts w:asciiTheme="majorHAnsi" w:hAnsiTheme="majorHAnsi"/>
                <w:i/>
                <w:sz w:val="22"/>
                <w:szCs w:val="22"/>
              </w:rPr>
              <w:t>Sadlier</w:t>
            </w:r>
            <w:proofErr w:type="spellEnd"/>
            <w:r w:rsidRPr="0014083E">
              <w:rPr>
                <w:rFonts w:asciiTheme="majorHAnsi" w:hAnsiTheme="majorHAnsi"/>
                <w:i/>
                <w:sz w:val="22"/>
                <w:szCs w:val="22"/>
              </w:rPr>
              <w:t xml:space="preserve"> Vocabulary Workshop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).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Speaking/Listening: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 xml:space="preserve">  Oral Interpretation of Literature. </w:t>
            </w:r>
          </w:p>
        </w:tc>
        <w:tc>
          <w:tcPr>
            <w:tcW w:w="6030" w:type="dxa"/>
          </w:tcPr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Grammar: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grammar review, problems with modifiers.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>Composition: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 xml:space="preserve"> writing tragic fiction; Aristotle’s elements of tragedy.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Reading Comprehension:  </w:t>
            </w:r>
            <w:r w:rsidRPr="0014083E">
              <w:rPr>
                <w:rFonts w:asciiTheme="majorHAnsi" w:hAnsiTheme="majorHAnsi"/>
                <w:i/>
                <w:sz w:val="22"/>
                <w:szCs w:val="22"/>
              </w:rPr>
              <w:t>The Tragedy of Julius Caesar.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Vocabulary: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 xml:space="preserve">units C4-C5 (from </w:t>
            </w:r>
            <w:proofErr w:type="spellStart"/>
            <w:r w:rsidRPr="0014083E">
              <w:rPr>
                <w:rFonts w:asciiTheme="majorHAnsi" w:hAnsiTheme="majorHAnsi"/>
                <w:i/>
                <w:sz w:val="22"/>
                <w:szCs w:val="22"/>
              </w:rPr>
              <w:t>Sadlier</w:t>
            </w:r>
            <w:proofErr w:type="spellEnd"/>
            <w:r w:rsidRPr="0014083E">
              <w:rPr>
                <w:rFonts w:asciiTheme="majorHAnsi" w:hAnsiTheme="majorHAnsi"/>
                <w:i/>
                <w:sz w:val="22"/>
                <w:szCs w:val="22"/>
              </w:rPr>
              <w:t xml:space="preserve"> Vocabulary Workshop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).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Speaking/Listening: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 xml:space="preserve">  Oral Interpretation of Literature.</w:t>
            </w:r>
          </w:p>
        </w:tc>
      </w:tr>
      <w:tr w:rsidR="005928C2" w:rsidRPr="0014083E" w:rsidTr="004B170C">
        <w:trPr>
          <w:trHeight w:val="832"/>
        </w:trPr>
        <w:tc>
          <w:tcPr>
            <w:tcW w:w="2160" w:type="dxa"/>
          </w:tcPr>
          <w:p w:rsidR="005928C2" w:rsidRPr="0014083E" w:rsidRDefault="005928C2" w:rsidP="004B170C">
            <w:pPr>
              <w:rPr>
                <w:rFonts w:ascii="Rockwell" w:hAnsi="Rockwell"/>
                <w:sz w:val="22"/>
                <w:szCs w:val="22"/>
              </w:rPr>
            </w:pPr>
            <w:r w:rsidRPr="0014083E">
              <w:rPr>
                <w:rFonts w:ascii="Rockwell" w:hAnsi="Rockwell"/>
                <w:sz w:val="22"/>
                <w:szCs w:val="22"/>
              </w:rPr>
              <w:t>October</w:t>
            </w:r>
          </w:p>
          <w:p w:rsidR="005928C2" w:rsidRPr="0014083E" w:rsidRDefault="005928C2" w:rsidP="004B170C">
            <w:pPr>
              <w:rPr>
                <w:rFonts w:ascii="Rockwell" w:hAnsi="Rockwell"/>
                <w:sz w:val="22"/>
                <w:szCs w:val="22"/>
              </w:rPr>
            </w:pPr>
          </w:p>
          <w:p w:rsidR="005928C2" w:rsidRPr="0014083E" w:rsidRDefault="005928C2" w:rsidP="004B170C">
            <w:pPr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270" w:type="dxa"/>
          </w:tcPr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20" w:type="dxa"/>
          </w:tcPr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>Grammar: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 xml:space="preserve">  properly placing modifiers; prepositions and prepositional phrases; subordinating conjunctions.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>Composition: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 xml:space="preserve">  short story revising and editing.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Reading Comprehension:  </w:t>
            </w:r>
            <w:r w:rsidRPr="0014083E">
              <w:rPr>
                <w:rFonts w:asciiTheme="majorHAnsi" w:hAnsiTheme="majorHAnsi"/>
                <w:i/>
                <w:sz w:val="22"/>
                <w:szCs w:val="22"/>
              </w:rPr>
              <w:t>Animal Farm.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Vocabulary: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units B6-B7.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Speaking/Listening: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Oral Interpretation of Literature</w:t>
            </w:r>
          </w:p>
        </w:tc>
        <w:tc>
          <w:tcPr>
            <w:tcW w:w="6030" w:type="dxa"/>
          </w:tcPr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Grammar: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phrases and clauses as modifiers; using phrases and clauses in writing.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>Composition: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 xml:space="preserve">  short story revising and editing.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Reading Comprehension: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The Tragedy of Julius Caesar.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Vocabulary: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units C6-C7.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Speaking/Listening: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 xml:space="preserve">  Oral Interpretation of Literature.</w:t>
            </w:r>
          </w:p>
        </w:tc>
      </w:tr>
      <w:tr w:rsidR="005928C2" w:rsidRPr="0014083E" w:rsidTr="004B170C">
        <w:trPr>
          <w:trHeight w:val="748"/>
        </w:trPr>
        <w:tc>
          <w:tcPr>
            <w:tcW w:w="2160" w:type="dxa"/>
          </w:tcPr>
          <w:p w:rsidR="005928C2" w:rsidRPr="0014083E" w:rsidRDefault="005928C2" w:rsidP="004B170C">
            <w:pPr>
              <w:rPr>
                <w:rFonts w:ascii="Rockwell" w:hAnsi="Rockwell"/>
                <w:sz w:val="22"/>
                <w:szCs w:val="22"/>
              </w:rPr>
            </w:pPr>
            <w:r w:rsidRPr="0014083E">
              <w:rPr>
                <w:rFonts w:ascii="Rockwell" w:hAnsi="Rockwell"/>
                <w:sz w:val="22"/>
                <w:szCs w:val="22"/>
              </w:rPr>
              <w:t>November</w:t>
            </w:r>
          </w:p>
          <w:p w:rsidR="005928C2" w:rsidRPr="0014083E" w:rsidRDefault="005928C2" w:rsidP="004B170C">
            <w:pPr>
              <w:rPr>
                <w:rFonts w:ascii="Rockwell" w:hAnsi="Rockwell"/>
                <w:sz w:val="22"/>
                <w:szCs w:val="22"/>
              </w:rPr>
            </w:pPr>
          </w:p>
          <w:p w:rsidR="005928C2" w:rsidRPr="0014083E" w:rsidRDefault="005928C2" w:rsidP="004B170C">
            <w:pPr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270" w:type="dxa"/>
          </w:tcPr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20" w:type="dxa"/>
          </w:tcPr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>Grammar: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 xml:space="preserve">  complements; phrases and clauses.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Composition: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essay – comparison of literature to a historical event.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Reading Comprehension: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short fiction selections.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Vocabulary: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units B8-B9.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Speaking/Listening: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 xml:space="preserve">  Oral Interpretation of Literature.</w:t>
            </w:r>
          </w:p>
        </w:tc>
        <w:tc>
          <w:tcPr>
            <w:tcW w:w="6030" w:type="dxa"/>
          </w:tcPr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Grammar: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different sentence types, and sentence and word variation in writing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Composition: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literary comparison essay.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Reading Comprehension: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short fiction selections.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Vocabulary: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unitsC8-C9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Speaking/Listening: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 xml:space="preserve">  Oral Interpretation of Literature.</w:t>
            </w:r>
          </w:p>
        </w:tc>
      </w:tr>
      <w:tr w:rsidR="005928C2" w:rsidRPr="0014083E" w:rsidTr="004B170C">
        <w:trPr>
          <w:trHeight w:val="832"/>
        </w:trPr>
        <w:tc>
          <w:tcPr>
            <w:tcW w:w="2160" w:type="dxa"/>
          </w:tcPr>
          <w:p w:rsidR="005928C2" w:rsidRPr="0014083E" w:rsidRDefault="005928C2" w:rsidP="004B170C">
            <w:pPr>
              <w:rPr>
                <w:rFonts w:ascii="Rockwell" w:hAnsi="Rockwell"/>
                <w:sz w:val="22"/>
                <w:szCs w:val="22"/>
              </w:rPr>
            </w:pPr>
            <w:r w:rsidRPr="0014083E">
              <w:rPr>
                <w:rFonts w:ascii="Rockwell" w:hAnsi="Rockwell"/>
                <w:sz w:val="22"/>
                <w:szCs w:val="22"/>
              </w:rPr>
              <w:t>December</w:t>
            </w:r>
          </w:p>
          <w:p w:rsidR="005928C2" w:rsidRPr="0014083E" w:rsidRDefault="005928C2" w:rsidP="004B170C">
            <w:pPr>
              <w:rPr>
                <w:rFonts w:ascii="Rockwell" w:hAnsi="Rockwell"/>
                <w:sz w:val="22"/>
                <w:szCs w:val="22"/>
              </w:rPr>
            </w:pPr>
          </w:p>
          <w:p w:rsidR="005928C2" w:rsidRPr="0014083E" w:rsidRDefault="005928C2" w:rsidP="004B170C">
            <w:pPr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270" w:type="dxa"/>
          </w:tcPr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20" w:type="dxa"/>
          </w:tcPr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>Grammar: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 xml:space="preserve">  compound, complex, and compound-complex sentences and their usage.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Composition: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MLA format.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Reading Comprehension: </w:t>
            </w:r>
            <w:r w:rsidRPr="0014083E">
              <w:rPr>
                <w:rFonts w:asciiTheme="majorHAnsi" w:hAnsiTheme="majorHAnsi"/>
                <w:i/>
                <w:sz w:val="22"/>
                <w:szCs w:val="22"/>
              </w:rPr>
              <w:t>Little Women.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Vocabulary: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units B10-B11.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Speaking/Listening: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Persuasive Speech</w:t>
            </w:r>
          </w:p>
        </w:tc>
        <w:tc>
          <w:tcPr>
            <w:tcW w:w="6030" w:type="dxa"/>
          </w:tcPr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Grammar:  </w:t>
            </w:r>
            <w:proofErr w:type="spellStart"/>
            <w:r w:rsidRPr="0014083E">
              <w:rPr>
                <w:rFonts w:asciiTheme="majorHAnsi" w:hAnsiTheme="majorHAnsi"/>
                <w:sz w:val="22"/>
                <w:szCs w:val="22"/>
              </w:rPr>
              <w:t>verbals</w:t>
            </w:r>
            <w:proofErr w:type="spellEnd"/>
            <w:r w:rsidRPr="0014083E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Composition: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MLA format.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Reading Comprehension:  </w:t>
            </w:r>
            <w:r w:rsidRPr="0014083E">
              <w:rPr>
                <w:rFonts w:asciiTheme="majorHAnsi" w:hAnsiTheme="majorHAnsi"/>
                <w:i/>
                <w:sz w:val="22"/>
                <w:szCs w:val="22"/>
              </w:rPr>
              <w:t>To Kill a Mockingbird.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Vocabulary: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units C10-C11.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Speaking/Listening: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Debate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</w:tbl>
    <w:p w:rsidR="00D20E36" w:rsidRDefault="00D20E36"/>
    <w:p w:rsidR="00DE3A1B" w:rsidRDefault="00DE3A1B"/>
    <w:tbl>
      <w:tblPr>
        <w:tblW w:w="136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60"/>
        <w:gridCol w:w="270"/>
        <w:gridCol w:w="5220"/>
        <w:gridCol w:w="6030"/>
      </w:tblGrid>
      <w:tr w:rsidR="005928C2" w:rsidRPr="0014083E" w:rsidTr="004B170C">
        <w:trPr>
          <w:trHeight w:val="260"/>
        </w:trPr>
        <w:tc>
          <w:tcPr>
            <w:tcW w:w="2160" w:type="dxa"/>
            <w:shd w:val="clear" w:color="auto" w:fill="E36C0A" w:themeFill="accent6" w:themeFillShade="BF"/>
          </w:tcPr>
          <w:p w:rsidR="005928C2" w:rsidRPr="0014083E" w:rsidRDefault="005928C2" w:rsidP="004B170C">
            <w:pPr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14083E">
              <w:rPr>
                <w:rFonts w:ascii="Rockwell" w:hAnsi="Rockwell"/>
                <w:b/>
                <w:sz w:val="22"/>
                <w:szCs w:val="22"/>
              </w:rPr>
              <w:lastRenderedPageBreak/>
              <w:t>Month</w:t>
            </w:r>
          </w:p>
        </w:tc>
        <w:tc>
          <w:tcPr>
            <w:tcW w:w="270" w:type="dxa"/>
            <w:shd w:val="clear" w:color="auto" w:fill="E36C0A" w:themeFill="accent6" w:themeFillShade="BF"/>
          </w:tcPr>
          <w:p w:rsidR="005928C2" w:rsidRPr="0014083E" w:rsidRDefault="005928C2" w:rsidP="004B170C">
            <w:pPr>
              <w:jc w:val="center"/>
              <w:rPr>
                <w:rFonts w:ascii="Rockwell" w:hAnsi="Rockwell"/>
                <w:b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E36C0A" w:themeFill="accent6" w:themeFillShade="BF"/>
          </w:tcPr>
          <w:p w:rsidR="005928C2" w:rsidRPr="0014083E" w:rsidRDefault="005928C2" w:rsidP="004B170C">
            <w:pPr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14083E">
              <w:rPr>
                <w:rFonts w:ascii="Rockwell" w:hAnsi="Rockwell"/>
                <w:b/>
                <w:sz w:val="22"/>
                <w:szCs w:val="22"/>
              </w:rPr>
              <w:t>Grade 7</w:t>
            </w:r>
          </w:p>
        </w:tc>
        <w:tc>
          <w:tcPr>
            <w:tcW w:w="6030" w:type="dxa"/>
            <w:shd w:val="clear" w:color="auto" w:fill="E36C0A" w:themeFill="accent6" w:themeFillShade="BF"/>
          </w:tcPr>
          <w:p w:rsidR="005928C2" w:rsidRPr="0014083E" w:rsidRDefault="005928C2" w:rsidP="004B170C">
            <w:pPr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14083E">
              <w:rPr>
                <w:rFonts w:ascii="Rockwell" w:hAnsi="Rockwell"/>
                <w:b/>
                <w:sz w:val="22"/>
                <w:szCs w:val="22"/>
              </w:rPr>
              <w:t>Grade 8</w:t>
            </w:r>
          </w:p>
        </w:tc>
      </w:tr>
      <w:tr w:rsidR="005928C2" w:rsidRPr="0014083E" w:rsidTr="004B170C">
        <w:trPr>
          <w:trHeight w:val="260"/>
        </w:trPr>
        <w:tc>
          <w:tcPr>
            <w:tcW w:w="2160" w:type="dxa"/>
          </w:tcPr>
          <w:p w:rsidR="005928C2" w:rsidRPr="0014083E" w:rsidRDefault="005928C2" w:rsidP="004B170C">
            <w:pPr>
              <w:rPr>
                <w:rFonts w:ascii="Rockwell" w:hAnsi="Rockwell"/>
                <w:sz w:val="22"/>
                <w:szCs w:val="22"/>
              </w:rPr>
            </w:pPr>
            <w:r w:rsidRPr="0014083E">
              <w:rPr>
                <w:rFonts w:ascii="Rockwell" w:hAnsi="Rockwell"/>
                <w:sz w:val="22"/>
                <w:szCs w:val="22"/>
              </w:rPr>
              <w:t>January</w:t>
            </w:r>
          </w:p>
          <w:p w:rsidR="005928C2" w:rsidRPr="0014083E" w:rsidRDefault="005928C2" w:rsidP="004B170C">
            <w:pPr>
              <w:rPr>
                <w:rFonts w:ascii="Rockwell" w:hAnsi="Rockwell"/>
                <w:i/>
                <w:sz w:val="22"/>
                <w:szCs w:val="22"/>
              </w:rPr>
            </w:pPr>
          </w:p>
          <w:p w:rsidR="005928C2" w:rsidRPr="0014083E" w:rsidRDefault="005928C2" w:rsidP="004B170C">
            <w:pPr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270" w:type="dxa"/>
          </w:tcPr>
          <w:p w:rsidR="005928C2" w:rsidRPr="0014083E" w:rsidRDefault="005928C2" w:rsidP="004B170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928C2" w:rsidRPr="0014083E" w:rsidRDefault="005928C2" w:rsidP="004B170C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5220" w:type="dxa"/>
          </w:tcPr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>Grammar: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 xml:space="preserve">  punctuation review.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Composition: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research writing – persuasive speech.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>Reading Comprehension:</w:t>
            </w:r>
            <w:r w:rsidRPr="0014083E">
              <w:rPr>
                <w:rFonts w:asciiTheme="majorHAnsi" w:hAnsiTheme="majorHAnsi"/>
                <w:i/>
                <w:sz w:val="22"/>
                <w:szCs w:val="22"/>
              </w:rPr>
              <w:t xml:space="preserve"> Little Women.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Vocabulary: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units B12-B13.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Speaking/Listening: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Persuasive Speech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30" w:type="dxa"/>
          </w:tcPr>
          <w:p w:rsidR="005928C2" w:rsidRPr="0014083E" w:rsidRDefault="005928C2" w:rsidP="004B170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>Grammar: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 xml:space="preserve"> punctuation review, punctuation use in different types of writing, in-text citations.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Composition: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research writing – debate.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Reading Comprehension:  </w:t>
            </w:r>
            <w:r w:rsidRPr="0014083E">
              <w:rPr>
                <w:rFonts w:asciiTheme="majorHAnsi" w:hAnsiTheme="majorHAnsi"/>
                <w:i/>
                <w:sz w:val="22"/>
                <w:szCs w:val="22"/>
              </w:rPr>
              <w:t>To Kill a Mockingbird.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Vocabulary: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units C12-C13.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Speaking/Listening: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Debate</w:t>
            </w:r>
          </w:p>
        </w:tc>
      </w:tr>
      <w:tr w:rsidR="005928C2" w:rsidRPr="0014083E" w:rsidTr="004B170C">
        <w:trPr>
          <w:trHeight w:val="832"/>
        </w:trPr>
        <w:tc>
          <w:tcPr>
            <w:tcW w:w="2160" w:type="dxa"/>
          </w:tcPr>
          <w:p w:rsidR="005928C2" w:rsidRPr="0014083E" w:rsidRDefault="005928C2" w:rsidP="004B170C">
            <w:pPr>
              <w:rPr>
                <w:rFonts w:ascii="Rockwell" w:hAnsi="Rockwell"/>
                <w:sz w:val="22"/>
                <w:szCs w:val="22"/>
              </w:rPr>
            </w:pPr>
            <w:r w:rsidRPr="0014083E">
              <w:rPr>
                <w:rFonts w:ascii="Rockwell" w:hAnsi="Rockwell"/>
                <w:sz w:val="22"/>
                <w:szCs w:val="22"/>
              </w:rPr>
              <w:t>February</w:t>
            </w:r>
          </w:p>
          <w:p w:rsidR="005928C2" w:rsidRPr="0014083E" w:rsidRDefault="005928C2" w:rsidP="004B170C">
            <w:pPr>
              <w:rPr>
                <w:rFonts w:ascii="Rockwell" w:hAnsi="Rockwell"/>
                <w:sz w:val="22"/>
                <w:szCs w:val="22"/>
              </w:rPr>
            </w:pPr>
          </w:p>
          <w:p w:rsidR="005928C2" w:rsidRPr="0014083E" w:rsidRDefault="005928C2" w:rsidP="004B170C">
            <w:pPr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270" w:type="dxa"/>
          </w:tcPr>
          <w:p w:rsidR="005928C2" w:rsidRPr="0014083E" w:rsidRDefault="005928C2" w:rsidP="004B170C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5220" w:type="dxa"/>
          </w:tcPr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>Grammar: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 xml:space="preserve">  parentheses and brackets.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Composition: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persuasive speech revising/editing.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>Reading Comprehension: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 xml:space="preserve"> nonfiction selections.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Vocabulary: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units B14-B15.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Speaking/Listening: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Persuasive Speech</w:t>
            </w:r>
          </w:p>
        </w:tc>
        <w:tc>
          <w:tcPr>
            <w:tcW w:w="6030" w:type="dxa"/>
          </w:tcPr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Grammar: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appositives, appositives phrases, and verbal phrases.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Composition: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debate revising/editing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Reading Comprehension: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nonfiction selections.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Vocabulary: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units C14-C15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Speaking/Listening: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Debate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5928C2" w:rsidRPr="0014083E" w:rsidTr="004B170C">
        <w:trPr>
          <w:trHeight w:val="748"/>
        </w:trPr>
        <w:tc>
          <w:tcPr>
            <w:tcW w:w="2160" w:type="dxa"/>
          </w:tcPr>
          <w:p w:rsidR="005928C2" w:rsidRPr="0014083E" w:rsidRDefault="005928C2" w:rsidP="004B170C">
            <w:pPr>
              <w:rPr>
                <w:rFonts w:ascii="Rockwell" w:hAnsi="Rockwell"/>
                <w:sz w:val="22"/>
                <w:szCs w:val="22"/>
              </w:rPr>
            </w:pPr>
            <w:r w:rsidRPr="0014083E">
              <w:rPr>
                <w:rFonts w:ascii="Rockwell" w:hAnsi="Rockwell"/>
                <w:sz w:val="22"/>
                <w:szCs w:val="22"/>
              </w:rPr>
              <w:t>March</w:t>
            </w:r>
          </w:p>
          <w:p w:rsidR="005928C2" w:rsidRPr="0014083E" w:rsidRDefault="005928C2" w:rsidP="004B170C">
            <w:pPr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270" w:type="dxa"/>
          </w:tcPr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20" w:type="dxa"/>
          </w:tcPr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>Grammar: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 xml:space="preserve">  dashes and ellipses.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Composition: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writing the stage play.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Reading Comprehension:  </w:t>
            </w:r>
            <w:r w:rsidRPr="0014083E">
              <w:rPr>
                <w:rFonts w:asciiTheme="majorHAnsi" w:hAnsiTheme="majorHAnsi"/>
                <w:i/>
                <w:sz w:val="22"/>
                <w:szCs w:val="22"/>
              </w:rPr>
              <w:t>Beowulf.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Vocabulary: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units C1-C2.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Speaking/Listening: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Stage Play Academic Performance</w:t>
            </w:r>
          </w:p>
        </w:tc>
        <w:tc>
          <w:tcPr>
            <w:tcW w:w="6030" w:type="dxa"/>
          </w:tcPr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Grammar: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active and passive voice.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>Composition: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 xml:space="preserve">  writing the screenplay.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Reading Comprehension:  </w:t>
            </w:r>
            <w:r w:rsidRPr="0014083E">
              <w:rPr>
                <w:rFonts w:asciiTheme="majorHAnsi" w:hAnsiTheme="majorHAnsi"/>
                <w:i/>
                <w:sz w:val="22"/>
                <w:szCs w:val="22"/>
              </w:rPr>
              <w:t>Frankenstein.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Vocabulary: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units D1-D2.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Speaking/Listening: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Screenplay Academic Performance</w:t>
            </w:r>
          </w:p>
        </w:tc>
      </w:tr>
      <w:tr w:rsidR="005928C2" w:rsidRPr="0014083E" w:rsidTr="004B170C">
        <w:trPr>
          <w:trHeight w:val="832"/>
        </w:trPr>
        <w:tc>
          <w:tcPr>
            <w:tcW w:w="2160" w:type="dxa"/>
          </w:tcPr>
          <w:p w:rsidR="005928C2" w:rsidRPr="0014083E" w:rsidRDefault="005928C2" w:rsidP="004B170C">
            <w:pPr>
              <w:rPr>
                <w:rFonts w:ascii="Rockwell" w:hAnsi="Rockwell"/>
                <w:sz w:val="22"/>
                <w:szCs w:val="22"/>
              </w:rPr>
            </w:pPr>
            <w:r w:rsidRPr="0014083E">
              <w:rPr>
                <w:rFonts w:ascii="Rockwell" w:hAnsi="Rockwell"/>
                <w:sz w:val="22"/>
                <w:szCs w:val="22"/>
              </w:rPr>
              <w:t>April</w:t>
            </w:r>
          </w:p>
          <w:p w:rsidR="005928C2" w:rsidRPr="0014083E" w:rsidRDefault="005928C2" w:rsidP="004B170C">
            <w:pPr>
              <w:rPr>
                <w:rFonts w:ascii="Rockwell" w:hAnsi="Rockwell"/>
                <w:sz w:val="22"/>
                <w:szCs w:val="22"/>
              </w:rPr>
            </w:pPr>
          </w:p>
          <w:p w:rsidR="005928C2" w:rsidRPr="0014083E" w:rsidRDefault="005928C2" w:rsidP="004B170C">
            <w:pPr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270" w:type="dxa"/>
          </w:tcPr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20" w:type="dxa"/>
          </w:tcPr>
          <w:p w:rsidR="005928C2" w:rsidRPr="0014083E" w:rsidRDefault="005928C2" w:rsidP="004B170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Grammar: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four forms of verbs, six tenses of verbs.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Composition: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stage play – revising and editing.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Reading Comprehension:  </w:t>
            </w:r>
            <w:r w:rsidRPr="0014083E">
              <w:rPr>
                <w:rFonts w:asciiTheme="majorHAnsi" w:hAnsiTheme="majorHAnsi"/>
                <w:i/>
                <w:sz w:val="22"/>
                <w:szCs w:val="22"/>
              </w:rPr>
              <w:t>Beowulf.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Vocabulary: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units C3-C4.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Speaking/Listening: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Stage Play Academic Performance</w:t>
            </w:r>
          </w:p>
        </w:tc>
        <w:tc>
          <w:tcPr>
            <w:tcW w:w="6030" w:type="dxa"/>
          </w:tcPr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Grammar: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four forms of verbs, six tenses of verbs.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Composition: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screenplay – revising and editing.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Reading Comprehension:  </w:t>
            </w:r>
            <w:r w:rsidRPr="0014083E">
              <w:rPr>
                <w:rFonts w:asciiTheme="majorHAnsi" w:hAnsiTheme="majorHAnsi"/>
                <w:i/>
                <w:sz w:val="22"/>
                <w:szCs w:val="22"/>
              </w:rPr>
              <w:t>Frankenstein.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Vocabulary: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units D3-D4.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Speaking/Listening: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Screenplay Academic Performance</w:t>
            </w:r>
          </w:p>
        </w:tc>
      </w:tr>
      <w:tr w:rsidR="005928C2" w:rsidRPr="0014083E" w:rsidTr="004B170C">
        <w:trPr>
          <w:trHeight w:val="350"/>
        </w:trPr>
        <w:tc>
          <w:tcPr>
            <w:tcW w:w="2160" w:type="dxa"/>
          </w:tcPr>
          <w:p w:rsidR="005928C2" w:rsidRPr="0014083E" w:rsidRDefault="005928C2" w:rsidP="004B170C">
            <w:pPr>
              <w:rPr>
                <w:rFonts w:ascii="Rockwell" w:hAnsi="Rockwell"/>
                <w:sz w:val="22"/>
                <w:szCs w:val="22"/>
              </w:rPr>
            </w:pPr>
            <w:r w:rsidRPr="0014083E">
              <w:rPr>
                <w:rFonts w:ascii="Rockwell" w:hAnsi="Rockwell"/>
                <w:sz w:val="22"/>
                <w:szCs w:val="22"/>
              </w:rPr>
              <w:t>May/June</w:t>
            </w:r>
          </w:p>
          <w:p w:rsidR="005928C2" w:rsidRPr="0014083E" w:rsidRDefault="005928C2" w:rsidP="004B170C">
            <w:pPr>
              <w:rPr>
                <w:rFonts w:ascii="Rockwell" w:hAnsi="Rockwell"/>
                <w:sz w:val="22"/>
                <w:szCs w:val="22"/>
              </w:rPr>
            </w:pPr>
          </w:p>
          <w:p w:rsidR="005928C2" w:rsidRPr="0014083E" w:rsidRDefault="005928C2" w:rsidP="004B170C">
            <w:pPr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270" w:type="dxa"/>
          </w:tcPr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20" w:type="dxa"/>
          </w:tcPr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Grammar: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using parallel structures.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Composition: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Shakespearean sonnet.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Reading Comprehension: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poetry selections.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Vocabulary: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units C5-C6.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Speaking/Listening: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Stage Play Academic Performance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30" w:type="dxa"/>
          </w:tcPr>
          <w:p w:rsidR="005928C2" w:rsidRPr="0014083E" w:rsidRDefault="005928C2" w:rsidP="004B170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Grammar: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indicative, imperative, interrogative, conditional and subjective mood.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Composition: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villanelle.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Reading Comprehension: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poetry selections.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Vocabulary: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units D5-D6.</w:t>
            </w:r>
          </w:p>
          <w:p w:rsidR="005928C2" w:rsidRPr="0014083E" w:rsidRDefault="005928C2" w:rsidP="004B170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4083E">
              <w:rPr>
                <w:rFonts w:asciiTheme="majorHAnsi" w:hAnsiTheme="majorHAnsi"/>
                <w:b/>
                <w:sz w:val="22"/>
                <w:szCs w:val="22"/>
              </w:rPr>
              <w:t xml:space="preserve">Speaking/Listening:  </w:t>
            </w:r>
            <w:r w:rsidRPr="0014083E">
              <w:rPr>
                <w:rFonts w:asciiTheme="majorHAnsi" w:hAnsiTheme="majorHAnsi"/>
                <w:sz w:val="22"/>
                <w:szCs w:val="22"/>
              </w:rPr>
              <w:t>Screenplay Academic Performance</w:t>
            </w:r>
          </w:p>
        </w:tc>
      </w:tr>
    </w:tbl>
    <w:p w:rsidR="00DE3A1B" w:rsidRDefault="00DE3A1B"/>
    <w:p w:rsidR="00DE3A1B" w:rsidRDefault="00DE3A1B"/>
    <w:p w:rsidR="00DE3A1B" w:rsidRDefault="00DE3A1B"/>
    <w:sectPr w:rsidR="00DE3A1B" w:rsidSect="00DE3A1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A1B" w:rsidRDefault="00DE3A1B" w:rsidP="00DE3A1B">
      <w:r>
        <w:separator/>
      </w:r>
    </w:p>
  </w:endnote>
  <w:endnote w:type="continuationSeparator" w:id="0">
    <w:p w:rsidR="00DE3A1B" w:rsidRDefault="00DE3A1B" w:rsidP="00DE3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A1B" w:rsidRDefault="00DE3A1B" w:rsidP="00DE3A1B">
      <w:r>
        <w:separator/>
      </w:r>
    </w:p>
  </w:footnote>
  <w:footnote w:type="continuationSeparator" w:id="0">
    <w:p w:rsidR="00DE3A1B" w:rsidRDefault="00DE3A1B" w:rsidP="00DE3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1B" w:rsidRDefault="00DE3A1B" w:rsidP="00DE3A1B">
    <w:pPr>
      <w:pStyle w:val="normal0"/>
      <w:jc w:val="center"/>
    </w:pPr>
    <w:r w:rsidRPr="00DE3A1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2533650</wp:posOffset>
          </wp:positionH>
          <wp:positionV relativeFrom="paragraph">
            <wp:posOffset>-295275</wp:posOffset>
          </wp:positionV>
          <wp:extent cx="2400300" cy="685800"/>
          <wp:effectExtent l="0" t="0" r="0" b="0"/>
          <wp:wrapSquare wrapText="bothSides" distT="0" distB="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03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:rsidR="00DE3A1B" w:rsidRDefault="00DE3A1B" w:rsidP="00DE3A1B">
    <w:pPr>
      <w:pStyle w:val="normal0"/>
      <w:jc w:val="center"/>
      <w:rPr>
        <w:rFonts w:ascii="Century Gothic" w:eastAsia="Century Gothic" w:hAnsi="Century Gothic" w:cs="Century Gothic"/>
        <w:b/>
        <w:sz w:val="28"/>
        <w:szCs w:val="28"/>
      </w:rPr>
    </w:pPr>
  </w:p>
  <w:p w:rsidR="00DE3A1B" w:rsidRPr="00DE3A1B" w:rsidRDefault="00DE3A1B" w:rsidP="00DE3A1B">
    <w:pPr>
      <w:pStyle w:val="normal0"/>
      <w:jc w:val="center"/>
      <w:rPr>
        <w:rFonts w:ascii="Century Gothic" w:eastAsia="Century Gothic" w:hAnsi="Century Gothic" w:cs="Century Gothic"/>
        <w:b/>
        <w:sz w:val="36"/>
        <w:szCs w:val="36"/>
      </w:rPr>
    </w:pPr>
    <w:r w:rsidRPr="00DE3A1B">
      <w:rPr>
        <w:rFonts w:ascii="Century Gothic" w:eastAsia="Century Gothic" w:hAnsi="Century Gothic" w:cs="Century Gothic"/>
        <w:b/>
        <w:sz w:val="36"/>
        <w:szCs w:val="36"/>
      </w:rPr>
      <w:t xml:space="preserve">2017-2018 </w:t>
    </w:r>
    <w:r w:rsidR="005928C2">
      <w:rPr>
        <w:rFonts w:ascii="Century Gothic" w:eastAsia="Century Gothic" w:hAnsi="Century Gothic" w:cs="Century Gothic"/>
        <w:b/>
        <w:sz w:val="36"/>
        <w:szCs w:val="36"/>
      </w:rPr>
      <w:t>G7-8</w:t>
    </w:r>
    <w:r w:rsidRPr="00DE3A1B">
      <w:rPr>
        <w:rFonts w:ascii="Century Gothic" w:eastAsia="Century Gothic" w:hAnsi="Century Gothic" w:cs="Century Gothic"/>
        <w:b/>
        <w:sz w:val="36"/>
        <w:szCs w:val="36"/>
      </w:rPr>
      <w:t xml:space="preserve"> Grade English Language Arts Curriculum Map</w:t>
    </w:r>
    <w:r w:rsidRPr="00DE3A1B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-251459</wp:posOffset>
          </wp:positionH>
          <wp:positionV relativeFrom="paragraph">
            <wp:posOffset>209550</wp:posOffset>
          </wp:positionV>
          <wp:extent cx="9029700" cy="457200"/>
          <wp:effectExtent l="0" t="0" r="0" b="0"/>
          <wp:wrapNone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297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E3A1B" w:rsidRDefault="00DE3A1B" w:rsidP="00DE3A1B">
    <w:pPr>
      <w:pStyle w:val="Header"/>
      <w:tabs>
        <w:tab w:val="clear" w:pos="4680"/>
        <w:tab w:val="clear" w:pos="9360"/>
        <w:tab w:val="left" w:pos="601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3A1B"/>
    <w:rsid w:val="005928C2"/>
    <w:rsid w:val="00CF2CDC"/>
    <w:rsid w:val="00D20E36"/>
    <w:rsid w:val="00DE3A1B"/>
    <w:rsid w:val="00E01ADE"/>
    <w:rsid w:val="00E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1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3A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E3A1B"/>
  </w:style>
  <w:style w:type="paragraph" w:styleId="Footer">
    <w:name w:val="footer"/>
    <w:basedOn w:val="Normal"/>
    <w:link w:val="FooterChar"/>
    <w:uiPriority w:val="99"/>
    <w:semiHidden/>
    <w:unhideWhenUsed/>
    <w:rsid w:val="00DE3A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A1B"/>
  </w:style>
  <w:style w:type="paragraph" w:customStyle="1" w:styleId="normal0">
    <w:name w:val="normal"/>
    <w:rsid w:val="00DE3A1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devin.nelson</dc:creator>
  <cp:lastModifiedBy>devin.nelson</cp:lastModifiedBy>
  <cp:revision>3</cp:revision>
  <cp:lastPrinted>2017-09-25T13:53:00Z</cp:lastPrinted>
  <dcterms:created xsi:type="dcterms:W3CDTF">2017-09-25T13:52:00Z</dcterms:created>
  <dcterms:modified xsi:type="dcterms:W3CDTF">2017-09-25T13:54:00Z</dcterms:modified>
</cp:coreProperties>
</file>