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23" w:rsidRDefault="00F42DDF" w:rsidP="003750B5">
      <w:pPr>
        <w:spacing w:line="240" w:lineRule="auto"/>
        <w:jc w:val="center"/>
        <w:rPr>
          <w:rFonts w:ascii="Century Gothic" w:hAnsi="Century Gothic"/>
          <w:b/>
          <w:sz w:val="24"/>
          <w:szCs w:val="24"/>
        </w:rPr>
      </w:pPr>
      <w:proofErr w:type="spellStart"/>
      <w:r w:rsidRPr="00F80998">
        <w:rPr>
          <w:rFonts w:ascii="Century Gothic" w:hAnsi="Century Gothic"/>
          <w:b/>
          <w:sz w:val="24"/>
          <w:szCs w:val="24"/>
        </w:rPr>
        <w:t>Yinghua</w:t>
      </w:r>
      <w:proofErr w:type="spellEnd"/>
      <w:r w:rsidRPr="00F80998">
        <w:rPr>
          <w:rFonts w:ascii="Century Gothic" w:hAnsi="Century Gothic"/>
          <w:b/>
          <w:sz w:val="24"/>
          <w:szCs w:val="24"/>
        </w:rPr>
        <w:t xml:space="preserve"> Academy </w:t>
      </w:r>
      <w:r w:rsidR="005D166A" w:rsidRPr="00F80998">
        <w:rPr>
          <w:rFonts w:ascii="Century Gothic" w:hAnsi="Century Gothic"/>
          <w:b/>
          <w:sz w:val="24"/>
          <w:szCs w:val="24"/>
        </w:rPr>
        <w:t xml:space="preserve">Health and </w:t>
      </w:r>
      <w:r w:rsidRPr="00F80998">
        <w:rPr>
          <w:rFonts w:ascii="Century Gothic" w:hAnsi="Century Gothic"/>
          <w:b/>
          <w:sz w:val="24"/>
          <w:szCs w:val="24"/>
        </w:rPr>
        <w:t>Wellness Policy</w:t>
      </w:r>
    </w:p>
    <w:p w:rsidR="008937CD" w:rsidRPr="003750B5" w:rsidRDefault="008937CD" w:rsidP="003750B5">
      <w:pPr>
        <w:spacing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F42DDF" w:rsidRPr="00F80998" w:rsidRDefault="00F42DDF" w:rsidP="00DA6923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b/>
          <w:sz w:val="24"/>
          <w:szCs w:val="24"/>
        </w:rPr>
      </w:pPr>
      <w:r w:rsidRPr="00F80998">
        <w:rPr>
          <w:rFonts w:ascii="Century Gothic" w:hAnsi="Century Gothic"/>
          <w:b/>
          <w:sz w:val="24"/>
          <w:szCs w:val="24"/>
        </w:rPr>
        <w:t>Purpose</w:t>
      </w:r>
    </w:p>
    <w:p w:rsidR="00DA6923" w:rsidRPr="00F80998" w:rsidRDefault="00F42DDF" w:rsidP="00DA6923">
      <w:pPr>
        <w:spacing w:line="240" w:lineRule="auto"/>
        <w:ind w:left="1080"/>
        <w:rPr>
          <w:rFonts w:ascii="Century Gothic" w:hAnsi="Century Gothic"/>
          <w:i/>
          <w:sz w:val="24"/>
          <w:szCs w:val="24"/>
        </w:rPr>
      </w:pPr>
      <w:r w:rsidRPr="00F80998">
        <w:rPr>
          <w:rFonts w:ascii="Century Gothic" w:hAnsi="Century Gothic"/>
          <w:sz w:val="24"/>
          <w:szCs w:val="24"/>
        </w:rPr>
        <w:t>The purpose of this polic</w:t>
      </w:r>
      <w:r w:rsidR="00B957AD" w:rsidRPr="00F80998">
        <w:rPr>
          <w:rFonts w:ascii="Century Gothic" w:hAnsi="Century Gothic"/>
          <w:sz w:val="24"/>
          <w:szCs w:val="24"/>
        </w:rPr>
        <w:t>y is to encourage and support the</w:t>
      </w:r>
      <w:r w:rsidRPr="00F80998">
        <w:rPr>
          <w:rFonts w:ascii="Century Gothic" w:hAnsi="Century Gothic"/>
          <w:sz w:val="24"/>
          <w:szCs w:val="24"/>
        </w:rPr>
        <w:t xml:space="preserve"> </w:t>
      </w:r>
      <w:r w:rsidR="00F66C9F" w:rsidRPr="00F80998">
        <w:rPr>
          <w:rFonts w:ascii="Century Gothic" w:hAnsi="Century Gothic"/>
          <w:sz w:val="24"/>
          <w:szCs w:val="24"/>
        </w:rPr>
        <w:t xml:space="preserve">health and </w:t>
      </w:r>
      <w:r w:rsidRPr="00F80998">
        <w:rPr>
          <w:rFonts w:ascii="Century Gothic" w:hAnsi="Century Gothic"/>
          <w:sz w:val="24"/>
          <w:szCs w:val="24"/>
        </w:rPr>
        <w:t xml:space="preserve">wellness of all </w:t>
      </w:r>
      <w:proofErr w:type="spellStart"/>
      <w:r w:rsidR="00F66C9F" w:rsidRPr="00F80998">
        <w:rPr>
          <w:rFonts w:ascii="Century Gothic" w:hAnsi="Century Gothic"/>
          <w:sz w:val="24"/>
          <w:szCs w:val="24"/>
        </w:rPr>
        <w:t>Yinghua</w:t>
      </w:r>
      <w:proofErr w:type="spellEnd"/>
      <w:r w:rsidR="00F66C9F" w:rsidRPr="00F80998">
        <w:rPr>
          <w:rFonts w:ascii="Century Gothic" w:hAnsi="Century Gothic"/>
          <w:sz w:val="24"/>
          <w:szCs w:val="24"/>
        </w:rPr>
        <w:t xml:space="preserve"> Academy students</w:t>
      </w:r>
      <w:r w:rsidR="001458C3">
        <w:rPr>
          <w:rFonts w:ascii="Century Gothic" w:hAnsi="Century Gothic"/>
          <w:sz w:val="24"/>
          <w:szCs w:val="24"/>
        </w:rPr>
        <w:t xml:space="preserve">. </w:t>
      </w:r>
      <w:proofErr w:type="spellStart"/>
      <w:r w:rsidR="00E964AD" w:rsidRPr="00F80998">
        <w:rPr>
          <w:rFonts w:ascii="Century Gothic" w:hAnsi="Century Gothic"/>
          <w:sz w:val="24"/>
          <w:szCs w:val="24"/>
        </w:rPr>
        <w:t>Yinghua</w:t>
      </w:r>
      <w:proofErr w:type="spellEnd"/>
      <w:r w:rsidR="00E964AD" w:rsidRPr="00F80998">
        <w:rPr>
          <w:rFonts w:ascii="Century Gothic" w:hAnsi="Century Gothic"/>
          <w:sz w:val="24"/>
          <w:szCs w:val="24"/>
        </w:rPr>
        <w:t xml:space="preserve"> Academy takes an</w:t>
      </w:r>
      <w:r w:rsidRPr="00F80998">
        <w:rPr>
          <w:rFonts w:ascii="Century Gothic" w:hAnsi="Century Gothic"/>
          <w:sz w:val="24"/>
          <w:szCs w:val="24"/>
        </w:rPr>
        <w:t xml:space="preserve"> educational</w:t>
      </w:r>
      <w:r w:rsidR="00E964AD" w:rsidRPr="00F80998">
        <w:rPr>
          <w:rFonts w:ascii="Century Gothic" w:hAnsi="Century Gothic"/>
          <w:sz w:val="24"/>
          <w:szCs w:val="24"/>
        </w:rPr>
        <w:t xml:space="preserve"> and empowering </w:t>
      </w:r>
      <w:r w:rsidRPr="00F80998">
        <w:rPr>
          <w:rFonts w:ascii="Century Gothic" w:hAnsi="Century Gothic"/>
          <w:sz w:val="24"/>
          <w:szCs w:val="24"/>
        </w:rPr>
        <w:t xml:space="preserve">approach to </w:t>
      </w:r>
      <w:r w:rsidR="00F80998">
        <w:rPr>
          <w:rFonts w:ascii="Century Gothic" w:hAnsi="Century Gothic"/>
          <w:sz w:val="24"/>
          <w:szCs w:val="24"/>
        </w:rPr>
        <w:t xml:space="preserve">the </w:t>
      </w:r>
      <w:r w:rsidR="00F66C9F" w:rsidRPr="00F80998">
        <w:rPr>
          <w:rFonts w:ascii="Century Gothic" w:hAnsi="Century Gothic"/>
          <w:sz w:val="24"/>
          <w:szCs w:val="24"/>
        </w:rPr>
        <w:t xml:space="preserve">health and </w:t>
      </w:r>
      <w:r w:rsidRPr="00F80998">
        <w:rPr>
          <w:rFonts w:ascii="Century Gothic" w:hAnsi="Century Gothic"/>
          <w:sz w:val="24"/>
          <w:szCs w:val="24"/>
        </w:rPr>
        <w:t>wellness</w:t>
      </w:r>
      <w:r w:rsidR="00F80998">
        <w:rPr>
          <w:rFonts w:ascii="Century Gothic" w:hAnsi="Century Gothic"/>
          <w:sz w:val="24"/>
          <w:szCs w:val="24"/>
        </w:rPr>
        <w:t xml:space="preserve"> of the whole child</w:t>
      </w:r>
      <w:r w:rsidRPr="00F80998">
        <w:rPr>
          <w:rFonts w:ascii="Century Gothic" w:hAnsi="Century Gothic"/>
          <w:sz w:val="24"/>
          <w:szCs w:val="24"/>
        </w:rPr>
        <w:t xml:space="preserve">, defined as: </w:t>
      </w:r>
      <w:r w:rsidR="00E964AD" w:rsidRPr="00F80998">
        <w:rPr>
          <w:rFonts w:ascii="Century Gothic" w:hAnsi="Century Gothic"/>
          <w:i/>
          <w:sz w:val="24"/>
          <w:szCs w:val="24"/>
        </w:rPr>
        <w:t>Engaging students and staff in</w:t>
      </w:r>
      <w:r w:rsidRPr="00F80998">
        <w:rPr>
          <w:rFonts w:ascii="Century Gothic" w:hAnsi="Century Gothic"/>
          <w:i/>
          <w:sz w:val="24"/>
          <w:szCs w:val="24"/>
        </w:rPr>
        <w:t xml:space="preserve"> </w:t>
      </w:r>
      <w:r w:rsidR="00F66C9F" w:rsidRPr="00F80998">
        <w:rPr>
          <w:rFonts w:ascii="Century Gothic" w:hAnsi="Century Gothic"/>
          <w:i/>
          <w:sz w:val="24"/>
          <w:szCs w:val="24"/>
        </w:rPr>
        <w:t xml:space="preserve">health and wellness </w:t>
      </w:r>
      <w:r w:rsidR="00E964AD" w:rsidRPr="00F80998">
        <w:rPr>
          <w:rFonts w:ascii="Century Gothic" w:hAnsi="Century Gothic"/>
          <w:i/>
          <w:sz w:val="24"/>
          <w:szCs w:val="24"/>
        </w:rPr>
        <w:t>to create</w:t>
      </w:r>
      <w:r w:rsidR="00F66C9F" w:rsidRPr="00F80998">
        <w:rPr>
          <w:rFonts w:ascii="Century Gothic" w:hAnsi="Century Gothic"/>
          <w:i/>
          <w:sz w:val="24"/>
          <w:szCs w:val="24"/>
        </w:rPr>
        <w:t xml:space="preserve"> a safe and happy </w:t>
      </w:r>
      <w:r w:rsidR="00E964AD" w:rsidRPr="00F80998">
        <w:rPr>
          <w:rFonts w:ascii="Century Gothic" w:hAnsi="Century Gothic"/>
          <w:i/>
          <w:sz w:val="24"/>
          <w:szCs w:val="24"/>
        </w:rPr>
        <w:t xml:space="preserve">learning </w:t>
      </w:r>
      <w:r w:rsidR="00F66C9F" w:rsidRPr="00F80998">
        <w:rPr>
          <w:rFonts w:ascii="Century Gothic" w:hAnsi="Century Gothic"/>
          <w:i/>
          <w:sz w:val="24"/>
          <w:szCs w:val="24"/>
        </w:rPr>
        <w:t>environment in which students can develop their</w:t>
      </w:r>
      <w:r w:rsidRPr="00F80998">
        <w:rPr>
          <w:rFonts w:ascii="Century Gothic" w:hAnsi="Century Gothic"/>
          <w:i/>
          <w:sz w:val="24"/>
          <w:szCs w:val="24"/>
        </w:rPr>
        <w:t xml:space="preserve"> brain</w:t>
      </w:r>
      <w:r w:rsidR="00F66C9F" w:rsidRPr="00F80998">
        <w:rPr>
          <w:rFonts w:ascii="Century Gothic" w:hAnsi="Century Gothic"/>
          <w:i/>
          <w:sz w:val="24"/>
          <w:szCs w:val="24"/>
        </w:rPr>
        <w:t>s, bodies</w:t>
      </w:r>
      <w:r w:rsidRPr="00F80998">
        <w:rPr>
          <w:rFonts w:ascii="Century Gothic" w:hAnsi="Century Gothic"/>
          <w:i/>
          <w:sz w:val="24"/>
          <w:szCs w:val="24"/>
        </w:rPr>
        <w:t xml:space="preserve"> and heart</w:t>
      </w:r>
      <w:r w:rsidR="00F66C9F" w:rsidRPr="00F80998">
        <w:rPr>
          <w:rFonts w:ascii="Century Gothic" w:hAnsi="Century Gothic"/>
          <w:i/>
          <w:sz w:val="24"/>
          <w:szCs w:val="24"/>
        </w:rPr>
        <w:t>s</w:t>
      </w:r>
      <w:r w:rsidRPr="00F80998">
        <w:rPr>
          <w:rFonts w:ascii="Century Gothic" w:hAnsi="Century Gothic"/>
          <w:i/>
          <w:sz w:val="24"/>
          <w:szCs w:val="24"/>
        </w:rPr>
        <w:t>.</w:t>
      </w:r>
    </w:p>
    <w:p w:rsidR="00F42DDF" w:rsidRPr="00F80998" w:rsidRDefault="00F42DDF" w:rsidP="00DA6923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b/>
          <w:sz w:val="24"/>
          <w:szCs w:val="24"/>
        </w:rPr>
      </w:pPr>
      <w:r w:rsidRPr="00F80998">
        <w:rPr>
          <w:rFonts w:ascii="Century Gothic" w:hAnsi="Century Gothic"/>
          <w:b/>
          <w:sz w:val="24"/>
          <w:szCs w:val="24"/>
        </w:rPr>
        <w:t>General Statement of Policy</w:t>
      </w:r>
    </w:p>
    <w:p w:rsidR="00F42DDF" w:rsidRPr="00F80998" w:rsidRDefault="00F42DDF" w:rsidP="00DA6923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</w:p>
    <w:p w:rsidR="00F42DDF" w:rsidRPr="00F80998" w:rsidRDefault="00CF57B0" w:rsidP="00DA6923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  <w:r w:rsidRPr="00F80998">
        <w:rPr>
          <w:rFonts w:ascii="Century Gothic" w:hAnsi="Century Gothic"/>
          <w:sz w:val="24"/>
          <w:szCs w:val="24"/>
        </w:rPr>
        <w:t>By working toward</w:t>
      </w:r>
      <w:r w:rsidR="00F42DDF" w:rsidRPr="00F80998">
        <w:rPr>
          <w:rFonts w:ascii="Century Gothic" w:hAnsi="Century Gothic"/>
          <w:sz w:val="24"/>
          <w:szCs w:val="24"/>
        </w:rPr>
        <w:t xml:space="preserve"> the following goals, </w:t>
      </w:r>
      <w:proofErr w:type="spellStart"/>
      <w:r w:rsidR="00F42DDF" w:rsidRPr="00F80998">
        <w:rPr>
          <w:rFonts w:ascii="Century Gothic" w:hAnsi="Century Gothic"/>
          <w:sz w:val="24"/>
          <w:szCs w:val="24"/>
        </w:rPr>
        <w:t>Yinghu</w:t>
      </w:r>
      <w:r w:rsidRPr="00F80998">
        <w:rPr>
          <w:rFonts w:ascii="Century Gothic" w:hAnsi="Century Gothic"/>
          <w:sz w:val="24"/>
          <w:szCs w:val="24"/>
        </w:rPr>
        <w:t>a</w:t>
      </w:r>
      <w:proofErr w:type="spellEnd"/>
      <w:r w:rsidRPr="00F80998">
        <w:rPr>
          <w:rFonts w:ascii="Century Gothic" w:hAnsi="Century Gothic"/>
          <w:sz w:val="24"/>
          <w:szCs w:val="24"/>
        </w:rPr>
        <w:t xml:space="preserve"> Academy supports the evidentiary</w:t>
      </w:r>
      <w:r w:rsidR="00F42DDF" w:rsidRPr="00F80998">
        <w:rPr>
          <w:rFonts w:ascii="Century Gothic" w:hAnsi="Century Gothic"/>
          <w:sz w:val="24"/>
          <w:szCs w:val="24"/>
        </w:rPr>
        <w:t xml:space="preserve"> link between </w:t>
      </w:r>
      <w:r w:rsidRPr="00F80998">
        <w:rPr>
          <w:rFonts w:ascii="Century Gothic" w:hAnsi="Century Gothic"/>
          <w:sz w:val="24"/>
          <w:szCs w:val="24"/>
        </w:rPr>
        <w:t xml:space="preserve">the </w:t>
      </w:r>
      <w:r w:rsidR="00F42DDF" w:rsidRPr="00F80998">
        <w:rPr>
          <w:rFonts w:ascii="Century Gothic" w:hAnsi="Century Gothic"/>
          <w:sz w:val="24"/>
          <w:szCs w:val="24"/>
        </w:rPr>
        <w:t xml:space="preserve">health </w:t>
      </w:r>
      <w:r w:rsidRPr="00F80998">
        <w:rPr>
          <w:rFonts w:ascii="Century Gothic" w:hAnsi="Century Gothic"/>
          <w:sz w:val="24"/>
          <w:szCs w:val="24"/>
        </w:rPr>
        <w:t xml:space="preserve">and </w:t>
      </w:r>
      <w:r w:rsidR="00F42DDF" w:rsidRPr="00F80998">
        <w:rPr>
          <w:rFonts w:ascii="Century Gothic" w:hAnsi="Century Gothic"/>
          <w:sz w:val="24"/>
          <w:szCs w:val="24"/>
        </w:rPr>
        <w:t xml:space="preserve">wellness </w:t>
      </w:r>
      <w:r w:rsidR="00F80998">
        <w:rPr>
          <w:rFonts w:ascii="Century Gothic" w:hAnsi="Century Gothic"/>
          <w:sz w:val="24"/>
          <w:szCs w:val="24"/>
        </w:rPr>
        <w:t>and</w:t>
      </w:r>
      <w:r w:rsidR="00946AEA" w:rsidRPr="00F80998">
        <w:rPr>
          <w:rFonts w:ascii="Century Gothic" w:hAnsi="Century Gothic"/>
          <w:sz w:val="24"/>
          <w:szCs w:val="24"/>
        </w:rPr>
        <w:t xml:space="preserve"> </w:t>
      </w:r>
      <w:r w:rsidR="00F42DDF" w:rsidRPr="00F80998">
        <w:rPr>
          <w:rFonts w:ascii="Century Gothic" w:hAnsi="Century Gothic"/>
          <w:sz w:val="24"/>
          <w:szCs w:val="24"/>
        </w:rPr>
        <w:t>improved educational out</w:t>
      </w:r>
      <w:r w:rsidR="00F80998">
        <w:rPr>
          <w:rFonts w:ascii="Century Gothic" w:hAnsi="Century Gothic"/>
          <w:sz w:val="24"/>
          <w:szCs w:val="24"/>
        </w:rPr>
        <w:t>comes</w:t>
      </w:r>
      <w:r w:rsidR="00F42DDF" w:rsidRPr="00F80998">
        <w:rPr>
          <w:rFonts w:ascii="Century Gothic" w:hAnsi="Century Gothic"/>
          <w:sz w:val="24"/>
          <w:szCs w:val="24"/>
        </w:rPr>
        <w:t>:</w:t>
      </w:r>
    </w:p>
    <w:p w:rsidR="00F42DDF" w:rsidRPr="00F80998" w:rsidRDefault="00F42DDF" w:rsidP="00DA6923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</w:p>
    <w:p w:rsidR="00F42DDF" w:rsidRPr="00F80998" w:rsidRDefault="00F42DDF" w:rsidP="00DA6923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proofErr w:type="spellStart"/>
      <w:r w:rsidRPr="00F80998">
        <w:rPr>
          <w:rFonts w:ascii="Century Gothic" w:hAnsi="Century Gothic"/>
          <w:sz w:val="24"/>
          <w:szCs w:val="24"/>
        </w:rPr>
        <w:t>Yinghua</w:t>
      </w:r>
      <w:proofErr w:type="spellEnd"/>
      <w:r w:rsidRPr="00F80998">
        <w:rPr>
          <w:rFonts w:ascii="Century Gothic" w:hAnsi="Century Gothic"/>
          <w:sz w:val="24"/>
          <w:szCs w:val="24"/>
        </w:rPr>
        <w:t xml:space="preserve"> Academ</w:t>
      </w:r>
      <w:r w:rsidR="00946AEA" w:rsidRPr="00F80998">
        <w:rPr>
          <w:rFonts w:ascii="Century Gothic" w:hAnsi="Century Gothic"/>
          <w:sz w:val="24"/>
          <w:szCs w:val="24"/>
        </w:rPr>
        <w:t xml:space="preserve">y promotes </w:t>
      </w:r>
      <w:r w:rsidR="00CF57B0" w:rsidRPr="00F80998">
        <w:rPr>
          <w:rFonts w:ascii="Century Gothic" w:hAnsi="Century Gothic"/>
          <w:sz w:val="24"/>
          <w:szCs w:val="24"/>
        </w:rPr>
        <w:t>student</w:t>
      </w:r>
      <w:r w:rsidRPr="00F80998">
        <w:rPr>
          <w:rFonts w:ascii="Century Gothic" w:hAnsi="Century Gothic"/>
          <w:sz w:val="24"/>
          <w:szCs w:val="24"/>
        </w:rPr>
        <w:t>s</w:t>
      </w:r>
      <w:r w:rsidR="00CF57B0" w:rsidRPr="00F80998">
        <w:rPr>
          <w:rFonts w:ascii="Century Gothic" w:hAnsi="Century Gothic"/>
          <w:sz w:val="24"/>
          <w:szCs w:val="24"/>
        </w:rPr>
        <w:t>’ physical</w:t>
      </w:r>
      <w:r w:rsidR="00946AEA" w:rsidRPr="00F80998">
        <w:rPr>
          <w:rFonts w:ascii="Century Gothic" w:hAnsi="Century Gothic"/>
          <w:sz w:val="24"/>
          <w:szCs w:val="24"/>
        </w:rPr>
        <w:t xml:space="preserve"> health and</w:t>
      </w:r>
      <w:r w:rsidRPr="00F80998">
        <w:rPr>
          <w:rFonts w:ascii="Century Gothic" w:hAnsi="Century Gothic"/>
          <w:sz w:val="24"/>
          <w:szCs w:val="24"/>
        </w:rPr>
        <w:t xml:space="preserve"> </w:t>
      </w:r>
      <w:r w:rsidR="00CF57B0" w:rsidRPr="00F80998">
        <w:rPr>
          <w:rFonts w:ascii="Century Gothic" w:hAnsi="Century Gothic"/>
          <w:sz w:val="24"/>
          <w:szCs w:val="24"/>
        </w:rPr>
        <w:t xml:space="preserve">overall </w:t>
      </w:r>
      <w:r w:rsidR="00946AEA" w:rsidRPr="00F80998">
        <w:rPr>
          <w:rFonts w:ascii="Century Gothic" w:hAnsi="Century Gothic"/>
          <w:sz w:val="24"/>
          <w:szCs w:val="24"/>
        </w:rPr>
        <w:t>wellbeing as</w:t>
      </w:r>
      <w:r w:rsidR="00F80998">
        <w:rPr>
          <w:rFonts w:ascii="Century Gothic" w:hAnsi="Century Gothic"/>
          <w:sz w:val="24"/>
          <w:szCs w:val="24"/>
        </w:rPr>
        <w:t xml:space="preserve"> well as their ability to learn and develop </w:t>
      </w:r>
      <w:r w:rsidR="00946AEA" w:rsidRPr="00F80998">
        <w:rPr>
          <w:rFonts w:ascii="Century Gothic" w:hAnsi="Century Gothic"/>
          <w:sz w:val="24"/>
          <w:szCs w:val="24"/>
        </w:rPr>
        <w:t>by offering opportunities for nutritional</w:t>
      </w:r>
      <w:r w:rsidRPr="00F80998">
        <w:rPr>
          <w:rFonts w:ascii="Century Gothic" w:hAnsi="Century Gothic"/>
          <w:sz w:val="24"/>
          <w:szCs w:val="24"/>
        </w:rPr>
        <w:t xml:space="preserve"> eating</w:t>
      </w:r>
      <w:r w:rsidR="00F80998">
        <w:rPr>
          <w:rFonts w:ascii="Century Gothic" w:hAnsi="Century Gothic"/>
          <w:sz w:val="24"/>
          <w:szCs w:val="24"/>
        </w:rPr>
        <w:t xml:space="preserve"> and dietary awareness as well as</w:t>
      </w:r>
      <w:r w:rsidRPr="00F80998">
        <w:rPr>
          <w:rFonts w:ascii="Century Gothic" w:hAnsi="Century Gothic"/>
          <w:sz w:val="24"/>
          <w:szCs w:val="24"/>
        </w:rPr>
        <w:t xml:space="preserve"> </w:t>
      </w:r>
      <w:r w:rsidR="00F80998">
        <w:rPr>
          <w:rFonts w:ascii="Century Gothic" w:hAnsi="Century Gothic"/>
          <w:sz w:val="24"/>
          <w:szCs w:val="24"/>
        </w:rPr>
        <w:t>indoor exercise</w:t>
      </w:r>
      <w:r w:rsidR="00946AEA" w:rsidRPr="00F80998">
        <w:rPr>
          <w:rFonts w:ascii="Century Gothic" w:hAnsi="Century Gothic"/>
          <w:sz w:val="24"/>
          <w:szCs w:val="24"/>
        </w:rPr>
        <w:t xml:space="preserve"> and </w:t>
      </w:r>
      <w:r w:rsidRPr="00F80998">
        <w:rPr>
          <w:rFonts w:ascii="Century Gothic" w:hAnsi="Century Gothic"/>
          <w:sz w:val="24"/>
          <w:szCs w:val="24"/>
        </w:rPr>
        <w:t>out</w:t>
      </w:r>
      <w:r w:rsidR="00946AEA" w:rsidRPr="00F80998">
        <w:rPr>
          <w:rFonts w:ascii="Century Gothic" w:hAnsi="Century Gothic"/>
          <w:sz w:val="24"/>
          <w:szCs w:val="24"/>
        </w:rPr>
        <w:t>side play</w:t>
      </w:r>
      <w:r w:rsidRPr="00F80998">
        <w:rPr>
          <w:rFonts w:ascii="Century Gothic" w:hAnsi="Century Gothic"/>
          <w:sz w:val="24"/>
          <w:szCs w:val="24"/>
        </w:rPr>
        <w:t>.</w:t>
      </w:r>
    </w:p>
    <w:p w:rsidR="00F42DDF" w:rsidRPr="00F80998" w:rsidRDefault="00F80998" w:rsidP="00DA6923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Food and</w:t>
      </w:r>
      <w:r w:rsidR="00CF57B0" w:rsidRPr="00F80998">
        <w:rPr>
          <w:rFonts w:ascii="Century Gothic" w:hAnsi="Century Gothic"/>
          <w:sz w:val="24"/>
          <w:szCs w:val="24"/>
        </w:rPr>
        <w:t xml:space="preserve"> beverages provided </w:t>
      </w:r>
      <w:r w:rsidR="00946AEA" w:rsidRPr="00F80998">
        <w:rPr>
          <w:rFonts w:ascii="Century Gothic" w:hAnsi="Century Gothic"/>
          <w:sz w:val="24"/>
          <w:szCs w:val="24"/>
        </w:rPr>
        <w:t>by</w:t>
      </w:r>
      <w:r w:rsidR="00F42DDF" w:rsidRPr="00F8099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42DDF" w:rsidRPr="00F80998">
        <w:rPr>
          <w:rFonts w:ascii="Century Gothic" w:hAnsi="Century Gothic"/>
          <w:sz w:val="24"/>
          <w:szCs w:val="24"/>
        </w:rPr>
        <w:t>Yinghua</w:t>
      </w:r>
      <w:proofErr w:type="spellEnd"/>
      <w:r w:rsidR="00F42DDF" w:rsidRPr="00F8099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Academy will meet or exceed the </w:t>
      </w:r>
      <w:r w:rsidR="00F42DDF" w:rsidRPr="00F80998">
        <w:rPr>
          <w:rFonts w:ascii="Century Gothic" w:hAnsi="Century Gothic"/>
          <w:sz w:val="24"/>
          <w:szCs w:val="24"/>
        </w:rPr>
        <w:t>nutrition</w:t>
      </w:r>
      <w:r>
        <w:rPr>
          <w:rFonts w:ascii="Century Gothic" w:hAnsi="Century Gothic"/>
          <w:sz w:val="24"/>
          <w:szCs w:val="24"/>
        </w:rPr>
        <w:t>al recommendations of</w:t>
      </w:r>
      <w:r w:rsidR="00F42DDF" w:rsidRPr="00F80998">
        <w:rPr>
          <w:rFonts w:ascii="Century Gothic" w:hAnsi="Century Gothic"/>
          <w:sz w:val="24"/>
          <w:szCs w:val="24"/>
        </w:rPr>
        <w:t xml:space="preserve"> the U.S. Dietary Guidelines for Americans.</w:t>
      </w:r>
    </w:p>
    <w:p w:rsidR="00F42DDF" w:rsidRPr="00F80998" w:rsidRDefault="00F42DDF" w:rsidP="00DA6923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proofErr w:type="spellStart"/>
      <w:r w:rsidRPr="00F80998">
        <w:rPr>
          <w:rFonts w:ascii="Century Gothic" w:hAnsi="Century Gothic"/>
          <w:sz w:val="24"/>
          <w:szCs w:val="24"/>
        </w:rPr>
        <w:t>Yi</w:t>
      </w:r>
      <w:r w:rsidR="00F80998">
        <w:rPr>
          <w:rFonts w:ascii="Century Gothic" w:hAnsi="Century Gothic"/>
          <w:sz w:val="24"/>
          <w:szCs w:val="24"/>
        </w:rPr>
        <w:t>nghua</w:t>
      </w:r>
      <w:proofErr w:type="spellEnd"/>
      <w:r w:rsidR="00F80998">
        <w:rPr>
          <w:rFonts w:ascii="Century Gothic" w:hAnsi="Century Gothic"/>
          <w:sz w:val="24"/>
          <w:szCs w:val="24"/>
        </w:rPr>
        <w:t xml:space="preserve"> Academy </w:t>
      </w:r>
      <w:r w:rsidR="005D166A" w:rsidRPr="00F80998">
        <w:rPr>
          <w:rFonts w:ascii="Century Gothic" w:hAnsi="Century Gothic"/>
          <w:sz w:val="24"/>
          <w:szCs w:val="24"/>
        </w:rPr>
        <w:t>strives to ensure</w:t>
      </w:r>
      <w:r w:rsidR="00013AB2">
        <w:rPr>
          <w:rFonts w:ascii="Century Gothic" w:hAnsi="Century Gothic"/>
          <w:sz w:val="24"/>
          <w:szCs w:val="24"/>
        </w:rPr>
        <w:t xml:space="preserve"> a safe</w:t>
      </w:r>
      <w:r w:rsidRPr="00F80998">
        <w:rPr>
          <w:rFonts w:ascii="Century Gothic" w:hAnsi="Century Gothic"/>
          <w:sz w:val="24"/>
          <w:szCs w:val="24"/>
        </w:rPr>
        <w:t xml:space="preserve"> </w:t>
      </w:r>
      <w:r w:rsidR="00946AEA" w:rsidRPr="00F80998">
        <w:rPr>
          <w:rFonts w:ascii="Century Gothic" w:hAnsi="Century Gothic"/>
          <w:sz w:val="24"/>
          <w:szCs w:val="24"/>
        </w:rPr>
        <w:t xml:space="preserve">and sanitary school </w:t>
      </w:r>
      <w:r w:rsidR="00744804">
        <w:rPr>
          <w:rFonts w:ascii="Century Gothic" w:hAnsi="Century Gothic"/>
          <w:sz w:val="24"/>
          <w:szCs w:val="24"/>
        </w:rPr>
        <w:t>environment consistent and compliant with OSHA regulatory policies and practices.</w:t>
      </w:r>
    </w:p>
    <w:p w:rsidR="00DA6923" w:rsidRPr="00F80998" w:rsidRDefault="00DA6923" w:rsidP="00DA6923">
      <w:pPr>
        <w:pStyle w:val="ListParagraph"/>
        <w:spacing w:line="240" w:lineRule="auto"/>
        <w:ind w:left="1440"/>
        <w:rPr>
          <w:rFonts w:ascii="Century Gothic" w:hAnsi="Century Gothic"/>
          <w:sz w:val="24"/>
          <w:szCs w:val="24"/>
        </w:rPr>
      </w:pPr>
    </w:p>
    <w:p w:rsidR="00F42DDF" w:rsidRPr="00F80998" w:rsidRDefault="00F42DDF" w:rsidP="00DA6923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b/>
          <w:sz w:val="24"/>
          <w:szCs w:val="24"/>
        </w:rPr>
      </w:pPr>
      <w:r w:rsidRPr="00F80998">
        <w:rPr>
          <w:rFonts w:ascii="Century Gothic" w:hAnsi="Century Gothic"/>
          <w:b/>
          <w:sz w:val="24"/>
          <w:szCs w:val="24"/>
        </w:rPr>
        <w:t>Accountability</w:t>
      </w:r>
    </w:p>
    <w:p w:rsidR="00DA6923" w:rsidRPr="00F80998" w:rsidRDefault="005D166A" w:rsidP="00DA6923">
      <w:pPr>
        <w:spacing w:line="240" w:lineRule="auto"/>
        <w:ind w:left="1080"/>
        <w:rPr>
          <w:rFonts w:ascii="Century Gothic" w:hAnsi="Century Gothic"/>
          <w:sz w:val="24"/>
          <w:szCs w:val="24"/>
        </w:rPr>
      </w:pPr>
      <w:r w:rsidRPr="00F80998">
        <w:rPr>
          <w:rFonts w:ascii="Century Gothic" w:hAnsi="Century Gothic"/>
          <w:sz w:val="24"/>
          <w:szCs w:val="24"/>
        </w:rPr>
        <w:t xml:space="preserve">The </w:t>
      </w:r>
      <w:proofErr w:type="spellStart"/>
      <w:r w:rsidRPr="00F80998">
        <w:rPr>
          <w:rFonts w:ascii="Century Gothic" w:hAnsi="Century Gothic"/>
          <w:sz w:val="24"/>
          <w:szCs w:val="24"/>
        </w:rPr>
        <w:t>Yinghua</w:t>
      </w:r>
      <w:proofErr w:type="spellEnd"/>
      <w:r w:rsidRPr="00F80998">
        <w:rPr>
          <w:rFonts w:ascii="Century Gothic" w:hAnsi="Century Gothic"/>
          <w:sz w:val="24"/>
          <w:szCs w:val="24"/>
        </w:rPr>
        <w:t xml:space="preserve"> Academy Administration will oversee</w:t>
      </w:r>
      <w:r w:rsidR="00F42DDF" w:rsidRPr="00F80998">
        <w:rPr>
          <w:rFonts w:ascii="Century Gothic" w:hAnsi="Century Gothic"/>
          <w:sz w:val="24"/>
          <w:szCs w:val="24"/>
        </w:rPr>
        <w:t xml:space="preserve"> the implementation of the</w:t>
      </w:r>
      <w:r w:rsidRPr="00F80998">
        <w:rPr>
          <w:rFonts w:ascii="Century Gothic" w:hAnsi="Century Gothic"/>
          <w:sz w:val="24"/>
          <w:szCs w:val="24"/>
        </w:rPr>
        <w:t xml:space="preserve"> Health and</w:t>
      </w:r>
      <w:r w:rsidR="00F42DDF" w:rsidRPr="00F80998">
        <w:rPr>
          <w:rFonts w:ascii="Century Gothic" w:hAnsi="Century Gothic"/>
          <w:sz w:val="24"/>
          <w:szCs w:val="24"/>
        </w:rPr>
        <w:t xml:space="preserve"> Wellness Policy, including the designation </w:t>
      </w:r>
      <w:r w:rsidR="008649CD">
        <w:rPr>
          <w:rFonts w:ascii="Century Gothic" w:hAnsi="Century Gothic"/>
          <w:sz w:val="24"/>
          <w:szCs w:val="24"/>
        </w:rPr>
        <w:t xml:space="preserve">and supervision </w:t>
      </w:r>
      <w:r w:rsidR="00F42DDF" w:rsidRPr="00F80998">
        <w:rPr>
          <w:rFonts w:ascii="Century Gothic" w:hAnsi="Century Gothic"/>
          <w:sz w:val="24"/>
          <w:szCs w:val="24"/>
        </w:rPr>
        <w:t xml:space="preserve">of </w:t>
      </w:r>
      <w:r w:rsidR="008649CD">
        <w:rPr>
          <w:rFonts w:ascii="Century Gothic" w:hAnsi="Century Gothic"/>
          <w:sz w:val="24"/>
          <w:szCs w:val="24"/>
        </w:rPr>
        <w:t xml:space="preserve">requisite </w:t>
      </w:r>
      <w:r w:rsidR="00F42DDF" w:rsidRPr="00F80998">
        <w:rPr>
          <w:rFonts w:ascii="Century Gothic" w:hAnsi="Century Gothic"/>
          <w:sz w:val="24"/>
          <w:szCs w:val="24"/>
        </w:rPr>
        <w:t xml:space="preserve">personnel responsible for policy </w:t>
      </w:r>
      <w:r w:rsidRPr="00F80998">
        <w:rPr>
          <w:rFonts w:ascii="Century Gothic" w:hAnsi="Century Gothic"/>
          <w:sz w:val="24"/>
          <w:szCs w:val="24"/>
        </w:rPr>
        <w:t xml:space="preserve">and program </w:t>
      </w:r>
      <w:r w:rsidR="00F42DDF" w:rsidRPr="00F80998">
        <w:rPr>
          <w:rFonts w:ascii="Century Gothic" w:hAnsi="Century Gothic"/>
          <w:sz w:val="24"/>
          <w:szCs w:val="24"/>
        </w:rPr>
        <w:t>implementation</w:t>
      </w:r>
      <w:r w:rsidR="008649CD">
        <w:rPr>
          <w:rFonts w:ascii="Century Gothic" w:hAnsi="Century Gothic"/>
          <w:sz w:val="24"/>
          <w:szCs w:val="24"/>
        </w:rPr>
        <w:t xml:space="preserve"> and assurance</w:t>
      </w:r>
      <w:r w:rsidR="00F42DDF" w:rsidRPr="00F80998">
        <w:rPr>
          <w:rFonts w:ascii="Century Gothic" w:hAnsi="Century Gothic"/>
          <w:sz w:val="24"/>
          <w:szCs w:val="24"/>
        </w:rPr>
        <w:t>.</w:t>
      </w:r>
    </w:p>
    <w:p w:rsidR="00F42DDF" w:rsidRPr="00F80998" w:rsidRDefault="0089301C" w:rsidP="00DA6923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b/>
          <w:sz w:val="24"/>
          <w:szCs w:val="24"/>
        </w:rPr>
      </w:pPr>
      <w:r w:rsidRPr="00F80998">
        <w:rPr>
          <w:rFonts w:ascii="Century Gothic" w:hAnsi="Century Gothic"/>
          <w:b/>
          <w:sz w:val="24"/>
          <w:szCs w:val="24"/>
        </w:rPr>
        <w:t xml:space="preserve">Family and Community Involvement </w:t>
      </w:r>
    </w:p>
    <w:p w:rsidR="00956D8F" w:rsidRPr="00F80998" w:rsidRDefault="00F42DDF" w:rsidP="00DA6923">
      <w:pPr>
        <w:spacing w:line="240" w:lineRule="auto"/>
        <w:ind w:left="1080"/>
        <w:rPr>
          <w:rFonts w:ascii="Century Gothic" w:hAnsi="Century Gothic"/>
          <w:sz w:val="24"/>
          <w:szCs w:val="24"/>
        </w:rPr>
      </w:pPr>
      <w:proofErr w:type="spellStart"/>
      <w:r w:rsidRPr="00F80998">
        <w:rPr>
          <w:rFonts w:ascii="Century Gothic" w:hAnsi="Century Gothic"/>
          <w:sz w:val="24"/>
          <w:szCs w:val="24"/>
        </w:rPr>
        <w:t>Yinghua</w:t>
      </w:r>
      <w:proofErr w:type="spellEnd"/>
      <w:r w:rsidR="00B52A1D" w:rsidRPr="00F80998">
        <w:rPr>
          <w:rFonts w:ascii="Century Gothic" w:hAnsi="Century Gothic"/>
          <w:sz w:val="24"/>
          <w:szCs w:val="24"/>
        </w:rPr>
        <w:t xml:space="preserve"> Academy recognizes </w:t>
      </w:r>
      <w:r w:rsidRPr="00F80998">
        <w:rPr>
          <w:rFonts w:ascii="Century Gothic" w:hAnsi="Century Gothic"/>
          <w:sz w:val="24"/>
          <w:szCs w:val="24"/>
        </w:rPr>
        <w:t xml:space="preserve">parents and guardians have a primary and fundamental role in promoting and protecting their children’s </w:t>
      </w:r>
      <w:r w:rsidR="00B52A1D" w:rsidRPr="00F80998">
        <w:rPr>
          <w:rFonts w:ascii="Century Gothic" w:hAnsi="Century Gothic"/>
          <w:sz w:val="24"/>
          <w:szCs w:val="24"/>
        </w:rPr>
        <w:t xml:space="preserve">bodily </w:t>
      </w:r>
      <w:r w:rsidRPr="00F80998">
        <w:rPr>
          <w:rFonts w:ascii="Century Gothic" w:hAnsi="Century Gothic"/>
          <w:sz w:val="24"/>
          <w:szCs w:val="24"/>
        </w:rPr>
        <w:t xml:space="preserve">health and </w:t>
      </w:r>
      <w:r w:rsidR="00B52A1D" w:rsidRPr="00F80998">
        <w:rPr>
          <w:rFonts w:ascii="Century Gothic" w:hAnsi="Century Gothic"/>
          <w:sz w:val="24"/>
          <w:szCs w:val="24"/>
        </w:rPr>
        <w:t xml:space="preserve">overall </w:t>
      </w:r>
      <w:r w:rsidRPr="00F80998">
        <w:rPr>
          <w:rFonts w:ascii="Century Gothic" w:hAnsi="Century Gothic"/>
          <w:sz w:val="24"/>
          <w:szCs w:val="24"/>
        </w:rPr>
        <w:t>we</w:t>
      </w:r>
      <w:r w:rsidR="00B52A1D" w:rsidRPr="00F80998">
        <w:rPr>
          <w:rFonts w:ascii="Century Gothic" w:hAnsi="Century Gothic"/>
          <w:sz w:val="24"/>
          <w:szCs w:val="24"/>
        </w:rPr>
        <w:t>ll-being. In recognition</w:t>
      </w:r>
      <w:r w:rsidRPr="00F80998">
        <w:rPr>
          <w:rFonts w:ascii="Century Gothic" w:hAnsi="Century Gothic"/>
          <w:sz w:val="24"/>
          <w:szCs w:val="24"/>
        </w:rPr>
        <w:t xml:space="preserve"> of th</w:t>
      </w:r>
      <w:r w:rsidR="001B12F1" w:rsidRPr="00F80998">
        <w:rPr>
          <w:rFonts w:ascii="Century Gothic" w:hAnsi="Century Gothic"/>
          <w:sz w:val="24"/>
          <w:szCs w:val="24"/>
        </w:rPr>
        <w:t xml:space="preserve">is </w:t>
      </w:r>
      <w:r w:rsidR="00B52A1D" w:rsidRPr="00F80998">
        <w:rPr>
          <w:rFonts w:ascii="Century Gothic" w:hAnsi="Century Gothic"/>
          <w:sz w:val="24"/>
          <w:szCs w:val="24"/>
        </w:rPr>
        <w:t xml:space="preserve">critical </w:t>
      </w:r>
      <w:r w:rsidR="001B12F1" w:rsidRPr="00F80998">
        <w:rPr>
          <w:rFonts w:ascii="Century Gothic" w:hAnsi="Century Gothic"/>
          <w:sz w:val="24"/>
          <w:szCs w:val="24"/>
        </w:rPr>
        <w:t xml:space="preserve">role, </w:t>
      </w:r>
      <w:proofErr w:type="spellStart"/>
      <w:r w:rsidR="001B12F1" w:rsidRPr="00F80998">
        <w:rPr>
          <w:rFonts w:ascii="Century Gothic" w:hAnsi="Century Gothic"/>
          <w:sz w:val="24"/>
          <w:szCs w:val="24"/>
        </w:rPr>
        <w:t>Yinghua</w:t>
      </w:r>
      <w:proofErr w:type="spellEnd"/>
      <w:r w:rsidR="001B12F1" w:rsidRPr="00F80998">
        <w:rPr>
          <w:rFonts w:ascii="Century Gothic" w:hAnsi="Century Gothic"/>
          <w:sz w:val="24"/>
          <w:szCs w:val="24"/>
        </w:rPr>
        <w:t xml:space="preserve"> Academy e</w:t>
      </w:r>
      <w:r w:rsidR="008649CD">
        <w:rPr>
          <w:rFonts w:ascii="Century Gothic" w:hAnsi="Century Gothic"/>
          <w:sz w:val="24"/>
          <w:szCs w:val="24"/>
        </w:rPr>
        <w:t xml:space="preserve">ndeavors to support </w:t>
      </w:r>
      <w:r w:rsidR="00B52A1D" w:rsidRPr="00F80998">
        <w:rPr>
          <w:rFonts w:ascii="Century Gothic" w:hAnsi="Century Gothic"/>
          <w:sz w:val="24"/>
          <w:szCs w:val="24"/>
        </w:rPr>
        <w:t>the</w:t>
      </w:r>
      <w:r w:rsidR="001B12F1" w:rsidRPr="00F80998">
        <w:rPr>
          <w:rFonts w:ascii="Century Gothic" w:hAnsi="Century Gothic"/>
          <w:sz w:val="24"/>
          <w:szCs w:val="24"/>
        </w:rPr>
        <w:t xml:space="preserve"> </w:t>
      </w:r>
      <w:r w:rsidRPr="00F80998">
        <w:rPr>
          <w:rFonts w:ascii="Century Gothic" w:hAnsi="Century Gothic"/>
          <w:sz w:val="24"/>
          <w:szCs w:val="24"/>
        </w:rPr>
        <w:t xml:space="preserve">efforts </w:t>
      </w:r>
      <w:r w:rsidR="001B12F1" w:rsidRPr="00F80998">
        <w:rPr>
          <w:rFonts w:ascii="Century Gothic" w:hAnsi="Century Gothic"/>
          <w:sz w:val="24"/>
          <w:szCs w:val="24"/>
        </w:rPr>
        <w:t xml:space="preserve">of families </w:t>
      </w:r>
      <w:r w:rsidRPr="00F80998">
        <w:rPr>
          <w:rFonts w:ascii="Century Gothic" w:hAnsi="Century Gothic"/>
          <w:sz w:val="24"/>
          <w:szCs w:val="24"/>
        </w:rPr>
        <w:t>to provide a healthy</w:t>
      </w:r>
      <w:r w:rsidR="00B52A1D" w:rsidRPr="00F80998">
        <w:rPr>
          <w:rFonts w:ascii="Century Gothic" w:hAnsi="Century Gothic"/>
          <w:sz w:val="24"/>
          <w:szCs w:val="24"/>
        </w:rPr>
        <w:t xml:space="preserve"> </w:t>
      </w:r>
      <w:r w:rsidRPr="00F80998">
        <w:rPr>
          <w:rFonts w:ascii="Century Gothic" w:hAnsi="Century Gothic"/>
          <w:sz w:val="24"/>
          <w:szCs w:val="24"/>
        </w:rPr>
        <w:t>diet and daily phys</w:t>
      </w:r>
      <w:r w:rsidR="001B12F1" w:rsidRPr="00F80998">
        <w:rPr>
          <w:rFonts w:ascii="Century Gothic" w:hAnsi="Century Gothic"/>
          <w:sz w:val="24"/>
          <w:szCs w:val="24"/>
        </w:rPr>
        <w:t xml:space="preserve">ical activity.  The </w:t>
      </w:r>
      <w:proofErr w:type="spellStart"/>
      <w:r w:rsidRPr="00F80998">
        <w:rPr>
          <w:rFonts w:ascii="Century Gothic" w:hAnsi="Century Gothic"/>
          <w:sz w:val="24"/>
          <w:szCs w:val="24"/>
        </w:rPr>
        <w:t>Yinghua</w:t>
      </w:r>
      <w:proofErr w:type="spellEnd"/>
      <w:r w:rsidRPr="00F80998">
        <w:rPr>
          <w:rFonts w:ascii="Century Gothic" w:hAnsi="Century Gothic"/>
          <w:sz w:val="24"/>
          <w:szCs w:val="24"/>
        </w:rPr>
        <w:t xml:space="preserve"> Academy</w:t>
      </w:r>
      <w:r w:rsidR="001B12F1" w:rsidRPr="00F80998">
        <w:rPr>
          <w:rFonts w:ascii="Century Gothic" w:hAnsi="Century Gothic"/>
          <w:sz w:val="24"/>
          <w:szCs w:val="24"/>
        </w:rPr>
        <w:t xml:space="preserve"> Administration will </w:t>
      </w:r>
      <w:r w:rsidR="00486B93">
        <w:rPr>
          <w:rFonts w:ascii="Century Gothic" w:hAnsi="Century Gothic"/>
          <w:sz w:val="24"/>
          <w:szCs w:val="24"/>
        </w:rPr>
        <w:t xml:space="preserve">assist with the creation and coordination of programming and </w:t>
      </w:r>
      <w:r w:rsidR="00C95D95">
        <w:rPr>
          <w:rFonts w:ascii="Century Gothic" w:hAnsi="Century Gothic"/>
          <w:sz w:val="24"/>
          <w:szCs w:val="24"/>
        </w:rPr>
        <w:t>policies</w:t>
      </w:r>
      <w:r w:rsidR="00486B93">
        <w:rPr>
          <w:rFonts w:ascii="Century Gothic" w:hAnsi="Century Gothic"/>
          <w:sz w:val="24"/>
          <w:szCs w:val="24"/>
        </w:rPr>
        <w:t xml:space="preserve"> </w:t>
      </w:r>
      <w:r w:rsidR="001B12F1" w:rsidRPr="00F80998">
        <w:rPr>
          <w:rFonts w:ascii="Century Gothic" w:hAnsi="Century Gothic"/>
          <w:sz w:val="24"/>
          <w:szCs w:val="24"/>
        </w:rPr>
        <w:t xml:space="preserve">with </w:t>
      </w:r>
      <w:r w:rsidR="00486B93">
        <w:rPr>
          <w:rFonts w:ascii="Century Gothic" w:hAnsi="Century Gothic"/>
          <w:sz w:val="24"/>
          <w:szCs w:val="24"/>
        </w:rPr>
        <w:t xml:space="preserve">members of the school community including </w:t>
      </w:r>
      <w:r w:rsidR="00FC2384">
        <w:rPr>
          <w:rFonts w:ascii="Century Gothic" w:hAnsi="Century Gothic"/>
          <w:sz w:val="24"/>
          <w:szCs w:val="24"/>
        </w:rPr>
        <w:t xml:space="preserve">parent </w:t>
      </w:r>
      <w:r w:rsidR="00486B93">
        <w:rPr>
          <w:rFonts w:ascii="Century Gothic" w:hAnsi="Century Gothic"/>
          <w:sz w:val="24"/>
          <w:szCs w:val="24"/>
        </w:rPr>
        <w:t xml:space="preserve">volunteers and </w:t>
      </w:r>
      <w:r w:rsidR="00C95D95">
        <w:rPr>
          <w:rFonts w:ascii="Century Gothic" w:hAnsi="Century Gothic"/>
          <w:sz w:val="24"/>
          <w:szCs w:val="24"/>
        </w:rPr>
        <w:t xml:space="preserve">members of </w:t>
      </w:r>
      <w:r w:rsidR="00486B93">
        <w:rPr>
          <w:rFonts w:ascii="Century Gothic" w:hAnsi="Century Gothic"/>
          <w:sz w:val="24"/>
          <w:szCs w:val="24"/>
        </w:rPr>
        <w:t xml:space="preserve">the </w:t>
      </w:r>
      <w:proofErr w:type="spellStart"/>
      <w:r w:rsidR="00486B93">
        <w:rPr>
          <w:rFonts w:ascii="Century Gothic" w:hAnsi="Century Gothic"/>
          <w:sz w:val="24"/>
          <w:szCs w:val="24"/>
        </w:rPr>
        <w:t>Yinghua</w:t>
      </w:r>
      <w:proofErr w:type="spellEnd"/>
      <w:r w:rsidR="00486B93">
        <w:rPr>
          <w:rFonts w:ascii="Century Gothic" w:hAnsi="Century Gothic"/>
          <w:sz w:val="24"/>
          <w:szCs w:val="24"/>
        </w:rPr>
        <w:t xml:space="preserve"> Academy Community Association.</w:t>
      </w:r>
    </w:p>
    <w:p w:rsidR="00316EDF" w:rsidRPr="00F80998" w:rsidRDefault="00316EDF" w:rsidP="00DA6923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b/>
          <w:sz w:val="24"/>
          <w:szCs w:val="24"/>
        </w:rPr>
      </w:pPr>
      <w:r w:rsidRPr="00F80998">
        <w:rPr>
          <w:rFonts w:ascii="Century Gothic" w:hAnsi="Century Gothic"/>
          <w:b/>
          <w:sz w:val="24"/>
          <w:szCs w:val="24"/>
        </w:rPr>
        <w:t>Guidelines</w:t>
      </w:r>
    </w:p>
    <w:p w:rsidR="00316EDF" w:rsidRPr="00F80998" w:rsidRDefault="00316EDF" w:rsidP="00DA6923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</w:p>
    <w:p w:rsidR="0089301C" w:rsidRPr="00F80998" w:rsidRDefault="0089301C" w:rsidP="0089301C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sz w:val="24"/>
          <w:szCs w:val="24"/>
        </w:rPr>
      </w:pPr>
      <w:r w:rsidRPr="00F80998">
        <w:rPr>
          <w:rFonts w:ascii="Century Gothic" w:hAnsi="Century Gothic"/>
          <w:sz w:val="24"/>
          <w:szCs w:val="24"/>
        </w:rPr>
        <w:t>Physical Activity and Nutrition</w:t>
      </w:r>
    </w:p>
    <w:p w:rsidR="0089301C" w:rsidRPr="00F80998" w:rsidRDefault="0089301C" w:rsidP="0089301C">
      <w:pPr>
        <w:pStyle w:val="ListParagraph"/>
        <w:spacing w:line="240" w:lineRule="auto"/>
        <w:ind w:left="1440"/>
        <w:rPr>
          <w:rFonts w:ascii="Century Gothic" w:hAnsi="Century Gothic"/>
          <w:sz w:val="24"/>
          <w:szCs w:val="24"/>
        </w:rPr>
      </w:pPr>
    </w:p>
    <w:p w:rsidR="0089301C" w:rsidRPr="001458C3" w:rsidRDefault="00F61B41" w:rsidP="001458C3">
      <w:pPr>
        <w:pStyle w:val="ListParagraph"/>
        <w:numPr>
          <w:ilvl w:val="0"/>
          <w:numId w:val="13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Students receive 50 to</w:t>
      </w:r>
      <w:r w:rsidR="0089301C" w:rsidRPr="00F80998">
        <w:rPr>
          <w:rFonts w:ascii="Century Gothic" w:hAnsi="Century Gothic"/>
          <w:sz w:val="24"/>
          <w:szCs w:val="24"/>
        </w:rPr>
        <w:t>100 minutes per week of physical education class</w:t>
      </w:r>
      <w:r w:rsidR="001458C3">
        <w:rPr>
          <w:rFonts w:ascii="Century Gothic" w:hAnsi="Century Gothic"/>
          <w:sz w:val="24"/>
          <w:szCs w:val="24"/>
        </w:rPr>
        <w:t xml:space="preserve"> and</w:t>
      </w:r>
      <w:r w:rsidR="0089301C" w:rsidRPr="001458C3">
        <w:rPr>
          <w:rFonts w:ascii="Century Gothic" w:hAnsi="Century Gothic"/>
          <w:sz w:val="24"/>
          <w:szCs w:val="24"/>
        </w:rPr>
        <w:t xml:space="preserve"> 30 minutes of daily recess outdoors, weather permitting</w:t>
      </w:r>
      <w:r w:rsidR="001458C3">
        <w:rPr>
          <w:rFonts w:ascii="Century Gothic" w:hAnsi="Century Gothic"/>
          <w:sz w:val="24"/>
          <w:szCs w:val="24"/>
        </w:rPr>
        <w:t xml:space="preserve">; </w:t>
      </w:r>
      <w:r w:rsidR="00D50EAC" w:rsidRPr="001458C3">
        <w:rPr>
          <w:rFonts w:ascii="Century Gothic" w:hAnsi="Century Gothic"/>
          <w:sz w:val="24"/>
          <w:szCs w:val="24"/>
        </w:rPr>
        <w:t>S</w:t>
      </w:r>
      <w:r w:rsidR="0089301C" w:rsidRPr="001458C3">
        <w:rPr>
          <w:rFonts w:ascii="Century Gothic" w:hAnsi="Century Gothic"/>
          <w:sz w:val="24"/>
          <w:szCs w:val="24"/>
        </w:rPr>
        <w:t xml:space="preserve">tudents can </w:t>
      </w:r>
      <w:r w:rsidR="00BE6715">
        <w:rPr>
          <w:rFonts w:ascii="Century Gothic" w:hAnsi="Century Gothic"/>
          <w:sz w:val="24"/>
          <w:szCs w:val="24"/>
        </w:rPr>
        <w:t xml:space="preserve">also </w:t>
      </w:r>
      <w:r w:rsidR="0089301C" w:rsidRPr="001458C3">
        <w:rPr>
          <w:rFonts w:ascii="Century Gothic" w:hAnsi="Century Gothic"/>
          <w:sz w:val="24"/>
          <w:szCs w:val="24"/>
        </w:rPr>
        <w:t>take part in 30 minutes of open gym and morning stretch</w:t>
      </w:r>
      <w:r w:rsidR="00BE6715">
        <w:rPr>
          <w:rFonts w:ascii="Century Gothic" w:hAnsi="Century Gothic"/>
          <w:sz w:val="24"/>
          <w:szCs w:val="24"/>
        </w:rPr>
        <w:t xml:space="preserve"> and dance</w:t>
      </w:r>
      <w:r w:rsidR="0089301C" w:rsidRPr="001458C3">
        <w:rPr>
          <w:rFonts w:ascii="Century Gothic" w:hAnsi="Century Gothic"/>
          <w:sz w:val="24"/>
          <w:szCs w:val="24"/>
        </w:rPr>
        <w:t xml:space="preserve"> time. </w:t>
      </w:r>
    </w:p>
    <w:p w:rsidR="0089301C" w:rsidRPr="00F80998" w:rsidRDefault="00D50EAC" w:rsidP="0089301C">
      <w:pPr>
        <w:pStyle w:val="ListParagraph"/>
        <w:numPr>
          <w:ilvl w:val="0"/>
          <w:numId w:val="13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S</w:t>
      </w:r>
      <w:r w:rsidR="0089301C" w:rsidRPr="00F80998">
        <w:rPr>
          <w:rFonts w:ascii="Century Gothic" w:hAnsi="Century Gothic"/>
          <w:sz w:val="24"/>
          <w:szCs w:val="24"/>
        </w:rPr>
        <w:t>tudents can part</w:t>
      </w:r>
      <w:r w:rsidR="0041332D">
        <w:rPr>
          <w:rFonts w:ascii="Century Gothic" w:hAnsi="Century Gothic"/>
          <w:sz w:val="24"/>
          <w:szCs w:val="24"/>
        </w:rPr>
        <w:t xml:space="preserve">icipate in </w:t>
      </w:r>
      <w:proofErr w:type="spellStart"/>
      <w:r w:rsidR="0041332D">
        <w:rPr>
          <w:rFonts w:ascii="Century Gothic" w:hAnsi="Century Gothic"/>
          <w:sz w:val="24"/>
          <w:szCs w:val="24"/>
        </w:rPr>
        <w:t>Yinghua</w:t>
      </w:r>
      <w:proofErr w:type="spellEnd"/>
      <w:r w:rsidR="0041332D">
        <w:rPr>
          <w:rFonts w:ascii="Century Gothic" w:hAnsi="Century Gothic"/>
          <w:sz w:val="24"/>
          <w:szCs w:val="24"/>
        </w:rPr>
        <w:t xml:space="preserve"> Aftercare &amp;</w:t>
      </w:r>
      <w:r w:rsidR="0089301C" w:rsidRPr="00F80998">
        <w:rPr>
          <w:rFonts w:ascii="Century Gothic" w:hAnsi="Century Gothic"/>
          <w:sz w:val="24"/>
          <w:szCs w:val="24"/>
        </w:rPr>
        <w:t xml:space="preserve"> Enrichment Programming</w:t>
      </w:r>
      <w:r w:rsidR="0041332D">
        <w:rPr>
          <w:rFonts w:ascii="Century Gothic" w:hAnsi="Century Gothic"/>
          <w:sz w:val="24"/>
          <w:szCs w:val="24"/>
        </w:rPr>
        <w:t xml:space="preserve"> and Student Clubs</w:t>
      </w:r>
      <w:r w:rsidR="0089301C" w:rsidRPr="00F80998">
        <w:rPr>
          <w:rFonts w:ascii="Century Gothic" w:hAnsi="Century Gothic"/>
          <w:sz w:val="24"/>
          <w:szCs w:val="24"/>
        </w:rPr>
        <w:t>, which provide addit</w:t>
      </w:r>
      <w:r w:rsidR="0041332D">
        <w:rPr>
          <w:rFonts w:ascii="Century Gothic" w:hAnsi="Century Gothic"/>
          <w:sz w:val="24"/>
          <w:szCs w:val="24"/>
        </w:rPr>
        <w:t>ional occasions for physical activities</w:t>
      </w:r>
      <w:r>
        <w:rPr>
          <w:rFonts w:ascii="Century Gothic" w:hAnsi="Century Gothic"/>
          <w:sz w:val="24"/>
          <w:szCs w:val="24"/>
        </w:rPr>
        <w:t xml:space="preserve"> such as</w:t>
      </w:r>
      <w:r w:rsidR="00567C17">
        <w:rPr>
          <w:rFonts w:ascii="Century Gothic" w:hAnsi="Century Gothic"/>
          <w:sz w:val="24"/>
          <w:szCs w:val="24"/>
        </w:rPr>
        <w:t xml:space="preserve"> Chinese Dance, Tai Kwon Do</w:t>
      </w:r>
      <w:r w:rsidR="0089301C" w:rsidRPr="00F80998">
        <w:rPr>
          <w:rFonts w:ascii="Century Gothic" w:hAnsi="Century Gothic"/>
          <w:sz w:val="24"/>
          <w:szCs w:val="24"/>
        </w:rPr>
        <w:t xml:space="preserve">, </w:t>
      </w:r>
      <w:r w:rsidR="0041332D">
        <w:rPr>
          <w:rFonts w:ascii="Century Gothic" w:hAnsi="Century Gothic"/>
          <w:sz w:val="24"/>
          <w:szCs w:val="24"/>
        </w:rPr>
        <w:t xml:space="preserve">Running, Gardening, and </w:t>
      </w:r>
      <w:r w:rsidR="0089301C" w:rsidRPr="00F80998">
        <w:rPr>
          <w:rFonts w:ascii="Century Gothic" w:hAnsi="Century Gothic"/>
          <w:sz w:val="24"/>
          <w:szCs w:val="24"/>
        </w:rPr>
        <w:t>Yog</w:t>
      </w:r>
      <w:r w:rsidR="0041332D">
        <w:rPr>
          <w:rFonts w:ascii="Century Gothic" w:hAnsi="Century Gothic"/>
          <w:sz w:val="24"/>
          <w:szCs w:val="24"/>
        </w:rPr>
        <w:t>a</w:t>
      </w:r>
      <w:r w:rsidR="0089301C" w:rsidRPr="00F80998">
        <w:rPr>
          <w:rFonts w:ascii="Century Gothic" w:hAnsi="Century Gothic"/>
          <w:sz w:val="24"/>
          <w:szCs w:val="24"/>
        </w:rPr>
        <w:t>.</w:t>
      </w:r>
    </w:p>
    <w:p w:rsidR="00316EDF" w:rsidRPr="00F80998" w:rsidRDefault="00316EDF" w:rsidP="00DA6923">
      <w:pPr>
        <w:pStyle w:val="ListParagraph"/>
        <w:spacing w:line="240" w:lineRule="auto"/>
        <w:ind w:left="1440"/>
        <w:rPr>
          <w:rFonts w:ascii="Century Gothic" w:hAnsi="Century Gothic"/>
          <w:sz w:val="24"/>
          <w:szCs w:val="24"/>
        </w:rPr>
      </w:pPr>
    </w:p>
    <w:p w:rsidR="00316EDF" w:rsidRPr="001458C3" w:rsidRDefault="003A3ADD" w:rsidP="001458C3">
      <w:pPr>
        <w:pStyle w:val="ListParagraph"/>
        <w:numPr>
          <w:ilvl w:val="0"/>
          <w:numId w:val="13"/>
        </w:numPr>
        <w:spacing w:line="240" w:lineRule="auto"/>
        <w:rPr>
          <w:rFonts w:ascii="Century Gothic" w:hAnsi="Century Gothic"/>
          <w:sz w:val="24"/>
          <w:szCs w:val="24"/>
        </w:rPr>
      </w:pPr>
      <w:r w:rsidRPr="001458C3">
        <w:rPr>
          <w:rFonts w:ascii="Century Gothic" w:hAnsi="Century Gothic"/>
          <w:sz w:val="24"/>
          <w:szCs w:val="24"/>
        </w:rPr>
        <w:t xml:space="preserve">Food Program: </w:t>
      </w:r>
      <w:proofErr w:type="spellStart"/>
      <w:r w:rsidR="00D50EAC" w:rsidRPr="001458C3">
        <w:rPr>
          <w:rFonts w:ascii="Century Gothic" w:hAnsi="Century Gothic"/>
          <w:sz w:val="24"/>
          <w:szCs w:val="24"/>
        </w:rPr>
        <w:t>Yinghua</w:t>
      </w:r>
      <w:proofErr w:type="spellEnd"/>
      <w:r w:rsidR="00D50EAC" w:rsidRPr="001458C3">
        <w:rPr>
          <w:rFonts w:ascii="Century Gothic" w:hAnsi="Century Gothic"/>
          <w:sz w:val="24"/>
          <w:szCs w:val="24"/>
        </w:rPr>
        <w:t xml:space="preserve"> Academy offers a</w:t>
      </w:r>
      <w:r w:rsidRPr="001458C3">
        <w:rPr>
          <w:rFonts w:ascii="Century Gothic" w:hAnsi="Century Gothic"/>
          <w:sz w:val="24"/>
          <w:szCs w:val="24"/>
        </w:rPr>
        <w:t xml:space="preserve"> nutritious and balanced program</w:t>
      </w:r>
      <w:r w:rsidR="00D50EAC" w:rsidRPr="001458C3">
        <w:rPr>
          <w:rFonts w:ascii="Century Gothic" w:hAnsi="Century Gothic"/>
          <w:sz w:val="24"/>
          <w:szCs w:val="24"/>
        </w:rPr>
        <w:t xml:space="preserve"> on a daily basis</w:t>
      </w:r>
      <w:r w:rsidR="008A170B" w:rsidRPr="001458C3">
        <w:rPr>
          <w:rFonts w:ascii="Century Gothic" w:hAnsi="Century Gothic"/>
          <w:sz w:val="24"/>
          <w:szCs w:val="24"/>
        </w:rPr>
        <w:t xml:space="preserve"> that is </w:t>
      </w:r>
      <w:r w:rsidRPr="001458C3">
        <w:rPr>
          <w:rFonts w:ascii="Century Gothic" w:hAnsi="Century Gothic"/>
          <w:sz w:val="24"/>
          <w:szCs w:val="24"/>
        </w:rPr>
        <w:t>low-fat and high grain</w:t>
      </w:r>
      <w:r w:rsidR="00316EDF" w:rsidRPr="001458C3">
        <w:rPr>
          <w:rFonts w:ascii="Century Gothic" w:hAnsi="Century Gothic"/>
          <w:sz w:val="24"/>
          <w:szCs w:val="24"/>
        </w:rPr>
        <w:t xml:space="preserve"> </w:t>
      </w:r>
      <w:r w:rsidRPr="001458C3">
        <w:rPr>
          <w:rFonts w:ascii="Century Gothic" w:hAnsi="Century Gothic"/>
          <w:sz w:val="24"/>
          <w:szCs w:val="24"/>
        </w:rPr>
        <w:t xml:space="preserve">and, </w:t>
      </w:r>
      <w:r w:rsidR="008A170B" w:rsidRPr="001458C3">
        <w:rPr>
          <w:rFonts w:ascii="Century Gothic" w:hAnsi="Century Gothic"/>
          <w:sz w:val="24"/>
          <w:szCs w:val="24"/>
        </w:rPr>
        <w:t>when</w:t>
      </w:r>
      <w:r w:rsidR="00316EDF" w:rsidRPr="001458C3">
        <w:rPr>
          <w:rFonts w:ascii="Century Gothic" w:hAnsi="Century Gothic"/>
          <w:sz w:val="24"/>
          <w:szCs w:val="24"/>
        </w:rPr>
        <w:t xml:space="preserve"> possible</w:t>
      </w:r>
      <w:r w:rsidR="00D50EAC" w:rsidRPr="001458C3">
        <w:rPr>
          <w:rFonts w:ascii="Century Gothic" w:hAnsi="Century Gothic"/>
          <w:sz w:val="24"/>
          <w:szCs w:val="24"/>
        </w:rPr>
        <w:t>, includes</w:t>
      </w:r>
      <w:r w:rsidRPr="001458C3">
        <w:rPr>
          <w:rFonts w:ascii="Century Gothic" w:hAnsi="Century Gothic"/>
          <w:sz w:val="24"/>
          <w:szCs w:val="24"/>
        </w:rPr>
        <w:t xml:space="preserve"> organic, hormone-free food</w:t>
      </w:r>
      <w:r w:rsidR="008A170B" w:rsidRPr="001458C3">
        <w:rPr>
          <w:rFonts w:ascii="Century Gothic" w:hAnsi="Century Gothic"/>
          <w:sz w:val="24"/>
          <w:szCs w:val="24"/>
        </w:rPr>
        <w:t xml:space="preserve"> and milk as well as </w:t>
      </w:r>
      <w:r w:rsidRPr="001458C3">
        <w:rPr>
          <w:rFonts w:ascii="Century Gothic" w:hAnsi="Century Gothic"/>
          <w:sz w:val="24"/>
          <w:szCs w:val="24"/>
        </w:rPr>
        <w:t>veg</w:t>
      </w:r>
      <w:r w:rsidR="00D33FBA">
        <w:rPr>
          <w:rFonts w:ascii="Century Gothic" w:hAnsi="Century Gothic"/>
          <w:sz w:val="24"/>
          <w:szCs w:val="24"/>
        </w:rPr>
        <w:t xml:space="preserve">etarian </w:t>
      </w:r>
      <w:r w:rsidR="008A170B" w:rsidRPr="001458C3">
        <w:rPr>
          <w:rFonts w:ascii="Century Gothic" w:hAnsi="Century Gothic"/>
          <w:sz w:val="24"/>
          <w:szCs w:val="24"/>
        </w:rPr>
        <w:t>options</w:t>
      </w:r>
      <w:r w:rsidR="00316EDF" w:rsidRPr="001458C3">
        <w:rPr>
          <w:rFonts w:ascii="Century Gothic" w:hAnsi="Century Gothic"/>
          <w:sz w:val="24"/>
          <w:szCs w:val="24"/>
        </w:rPr>
        <w:t>.</w:t>
      </w:r>
    </w:p>
    <w:p w:rsidR="00316EDF" w:rsidRPr="001458C3" w:rsidRDefault="008A170B" w:rsidP="001458C3">
      <w:pPr>
        <w:pStyle w:val="ListParagraph"/>
        <w:numPr>
          <w:ilvl w:val="0"/>
          <w:numId w:val="13"/>
        </w:numPr>
        <w:spacing w:line="240" w:lineRule="auto"/>
        <w:rPr>
          <w:rFonts w:ascii="Century Gothic" w:hAnsi="Century Gothic"/>
          <w:sz w:val="24"/>
          <w:szCs w:val="24"/>
        </w:rPr>
      </w:pPr>
      <w:r w:rsidRPr="001458C3">
        <w:rPr>
          <w:rFonts w:ascii="Century Gothic" w:hAnsi="Century Gothic"/>
          <w:sz w:val="24"/>
          <w:szCs w:val="24"/>
        </w:rPr>
        <w:t xml:space="preserve">Snack Program: </w:t>
      </w:r>
      <w:proofErr w:type="spellStart"/>
      <w:r w:rsidRPr="001458C3">
        <w:rPr>
          <w:rFonts w:ascii="Century Gothic" w:hAnsi="Century Gothic"/>
          <w:sz w:val="24"/>
          <w:szCs w:val="24"/>
        </w:rPr>
        <w:t>Yinghua</w:t>
      </w:r>
      <w:proofErr w:type="spellEnd"/>
      <w:r w:rsidRPr="001458C3">
        <w:rPr>
          <w:rFonts w:ascii="Century Gothic" w:hAnsi="Century Gothic"/>
          <w:sz w:val="24"/>
          <w:szCs w:val="24"/>
        </w:rPr>
        <w:t xml:space="preserve"> Academy recommends that s</w:t>
      </w:r>
      <w:r w:rsidR="00316EDF" w:rsidRPr="001458C3">
        <w:rPr>
          <w:rFonts w:ascii="Century Gothic" w:hAnsi="Century Gothic"/>
          <w:sz w:val="24"/>
          <w:szCs w:val="24"/>
        </w:rPr>
        <w:t xml:space="preserve">nacks </w:t>
      </w:r>
      <w:r w:rsidRPr="001458C3">
        <w:rPr>
          <w:rFonts w:ascii="Century Gothic" w:hAnsi="Century Gothic"/>
          <w:sz w:val="24"/>
          <w:szCs w:val="24"/>
        </w:rPr>
        <w:t xml:space="preserve">for students that are provided by parents and </w:t>
      </w:r>
      <w:r w:rsidR="00316EDF" w:rsidRPr="001458C3">
        <w:rPr>
          <w:rFonts w:ascii="Century Gothic" w:hAnsi="Century Gothic"/>
          <w:sz w:val="24"/>
          <w:szCs w:val="24"/>
        </w:rPr>
        <w:t xml:space="preserve">brought from </w:t>
      </w:r>
      <w:r w:rsidRPr="001458C3">
        <w:rPr>
          <w:rFonts w:ascii="Century Gothic" w:hAnsi="Century Gothic"/>
          <w:sz w:val="24"/>
          <w:szCs w:val="24"/>
        </w:rPr>
        <w:t xml:space="preserve">home include fruit, </w:t>
      </w:r>
      <w:r w:rsidR="00316EDF" w:rsidRPr="001458C3">
        <w:rPr>
          <w:rFonts w:ascii="Century Gothic" w:hAnsi="Century Gothic"/>
          <w:sz w:val="24"/>
          <w:szCs w:val="24"/>
        </w:rPr>
        <w:t xml:space="preserve">vegetables, whole grains, and </w:t>
      </w:r>
      <w:r w:rsidR="003A3ADD" w:rsidRPr="001458C3">
        <w:rPr>
          <w:rFonts w:ascii="Century Gothic" w:hAnsi="Century Gothic"/>
          <w:sz w:val="24"/>
          <w:szCs w:val="24"/>
        </w:rPr>
        <w:t xml:space="preserve">natural </w:t>
      </w:r>
      <w:r w:rsidR="00316EDF" w:rsidRPr="001458C3">
        <w:rPr>
          <w:rFonts w:ascii="Century Gothic" w:hAnsi="Century Gothic"/>
          <w:sz w:val="24"/>
          <w:szCs w:val="24"/>
        </w:rPr>
        <w:t xml:space="preserve">foods </w:t>
      </w:r>
      <w:r w:rsidRPr="001458C3">
        <w:rPr>
          <w:rFonts w:ascii="Century Gothic" w:hAnsi="Century Gothic"/>
          <w:sz w:val="24"/>
          <w:szCs w:val="24"/>
        </w:rPr>
        <w:t xml:space="preserve">high in </w:t>
      </w:r>
      <w:r w:rsidR="003A3ADD" w:rsidRPr="001458C3">
        <w:rPr>
          <w:rFonts w:ascii="Century Gothic" w:hAnsi="Century Gothic"/>
          <w:sz w:val="24"/>
          <w:szCs w:val="24"/>
        </w:rPr>
        <w:t>vitamins and protein</w:t>
      </w:r>
      <w:r w:rsidR="00316EDF" w:rsidRPr="001458C3">
        <w:rPr>
          <w:rFonts w:ascii="Century Gothic" w:hAnsi="Century Gothic"/>
          <w:sz w:val="24"/>
          <w:szCs w:val="24"/>
        </w:rPr>
        <w:t>s.</w:t>
      </w:r>
    </w:p>
    <w:p w:rsidR="00316EDF" w:rsidRPr="00F80998" w:rsidRDefault="00316EDF" w:rsidP="00DA6923">
      <w:pPr>
        <w:pStyle w:val="ListParagraph"/>
        <w:spacing w:line="240" w:lineRule="auto"/>
        <w:ind w:left="1440"/>
        <w:rPr>
          <w:rFonts w:ascii="Century Gothic" w:hAnsi="Century Gothic"/>
          <w:sz w:val="24"/>
          <w:szCs w:val="24"/>
        </w:rPr>
      </w:pPr>
    </w:p>
    <w:p w:rsidR="00316EDF" w:rsidRPr="00F80998" w:rsidRDefault="00316EDF" w:rsidP="00DA6923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sz w:val="24"/>
          <w:szCs w:val="24"/>
        </w:rPr>
      </w:pPr>
      <w:r w:rsidRPr="00F80998">
        <w:rPr>
          <w:rFonts w:ascii="Century Gothic" w:hAnsi="Century Gothic"/>
          <w:sz w:val="24"/>
          <w:szCs w:val="24"/>
        </w:rPr>
        <w:t>Health and Safety</w:t>
      </w:r>
    </w:p>
    <w:p w:rsidR="008C1669" w:rsidRPr="00F80998" w:rsidRDefault="008C1669" w:rsidP="00DA6923">
      <w:pPr>
        <w:pStyle w:val="ListParagraph"/>
        <w:spacing w:line="240" w:lineRule="auto"/>
        <w:ind w:left="1440"/>
        <w:rPr>
          <w:rFonts w:ascii="Century Gothic" w:hAnsi="Century Gothic"/>
          <w:sz w:val="24"/>
          <w:szCs w:val="24"/>
        </w:rPr>
      </w:pPr>
    </w:p>
    <w:p w:rsidR="008C1669" w:rsidRPr="00F80998" w:rsidRDefault="008C1669" w:rsidP="00DA6923">
      <w:pPr>
        <w:pStyle w:val="ListParagraph"/>
        <w:numPr>
          <w:ilvl w:val="0"/>
          <w:numId w:val="1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F80998">
        <w:rPr>
          <w:rFonts w:ascii="Century Gothic" w:hAnsi="Century Gothic"/>
          <w:sz w:val="24"/>
          <w:szCs w:val="24"/>
        </w:rPr>
        <w:t xml:space="preserve">Health Office: </w:t>
      </w:r>
      <w:r w:rsidR="00073776" w:rsidRPr="00F80998">
        <w:rPr>
          <w:rFonts w:ascii="Century Gothic" w:hAnsi="Century Gothic"/>
          <w:sz w:val="24"/>
          <w:szCs w:val="24"/>
        </w:rPr>
        <w:t xml:space="preserve">The </w:t>
      </w:r>
      <w:r w:rsidR="00B957AD" w:rsidRPr="00F80998">
        <w:rPr>
          <w:rFonts w:ascii="Century Gothic" w:hAnsi="Century Gothic"/>
          <w:sz w:val="24"/>
          <w:szCs w:val="24"/>
        </w:rPr>
        <w:t>Health Services</w:t>
      </w:r>
      <w:r w:rsidRPr="00F80998">
        <w:rPr>
          <w:rFonts w:ascii="Century Gothic" w:hAnsi="Century Gothic"/>
          <w:sz w:val="24"/>
          <w:szCs w:val="24"/>
        </w:rPr>
        <w:t xml:space="preserve"> binder in </w:t>
      </w:r>
      <w:r w:rsidR="00073776" w:rsidRPr="00F80998">
        <w:rPr>
          <w:rFonts w:ascii="Century Gothic" w:hAnsi="Century Gothic"/>
          <w:sz w:val="24"/>
          <w:szCs w:val="24"/>
        </w:rPr>
        <w:t xml:space="preserve">the </w:t>
      </w:r>
      <w:r w:rsidRPr="00F80998">
        <w:rPr>
          <w:rFonts w:ascii="Century Gothic" w:hAnsi="Century Gothic"/>
          <w:sz w:val="24"/>
          <w:szCs w:val="24"/>
        </w:rPr>
        <w:t>Health Office includes daily record keepi</w:t>
      </w:r>
      <w:r w:rsidR="00073776" w:rsidRPr="00F80998">
        <w:rPr>
          <w:rFonts w:ascii="Century Gothic" w:hAnsi="Century Gothic"/>
          <w:sz w:val="24"/>
          <w:szCs w:val="24"/>
        </w:rPr>
        <w:t xml:space="preserve">ng, medical authorization forms and </w:t>
      </w:r>
      <w:r w:rsidRPr="00F80998">
        <w:rPr>
          <w:rFonts w:ascii="Century Gothic" w:hAnsi="Century Gothic"/>
          <w:sz w:val="24"/>
          <w:szCs w:val="24"/>
        </w:rPr>
        <w:t>administration she</w:t>
      </w:r>
      <w:r w:rsidR="00073776" w:rsidRPr="00F80998">
        <w:rPr>
          <w:rFonts w:ascii="Century Gothic" w:hAnsi="Century Gothic"/>
          <w:sz w:val="24"/>
          <w:szCs w:val="24"/>
        </w:rPr>
        <w:t xml:space="preserve">ets, fact sheets for infectious </w:t>
      </w:r>
      <w:r w:rsidRPr="00F80998">
        <w:rPr>
          <w:rFonts w:ascii="Century Gothic" w:hAnsi="Century Gothic"/>
          <w:sz w:val="24"/>
          <w:szCs w:val="24"/>
        </w:rPr>
        <w:t xml:space="preserve">diseases, and specific action </w:t>
      </w:r>
      <w:r w:rsidR="00073776" w:rsidRPr="00F80998">
        <w:rPr>
          <w:rFonts w:ascii="Century Gothic" w:hAnsi="Century Gothic"/>
          <w:sz w:val="24"/>
          <w:szCs w:val="24"/>
        </w:rPr>
        <w:t xml:space="preserve">health </w:t>
      </w:r>
      <w:r w:rsidRPr="00F80998">
        <w:rPr>
          <w:rFonts w:ascii="Century Gothic" w:hAnsi="Century Gothic"/>
          <w:sz w:val="24"/>
          <w:szCs w:val="24"/>
        </w:rPr>
        <w:t xml:space="preserve">plans for students at </w:t>
      </w:r>
      <w:proofErr w:type="spellStart"/>
      <w:r w:rsidRPr="00F80998">
        <w:rPr>
          <w:rFonts w:ascii="Century Gothic" w:hAnsi="Century Gothic"/>
          <w:sz w:val="24"/>
          <w:szCs w:val="24"/>
        </w:rPr>
        <w:t>Yinghua</w:t>
      </w:r>
      <w:proofErr w:type="spellEnd"/>
      <w:r w:rsidRPr="00F80998">
        <w:rPr>
          <w:rFonts w:ascii="Century Gothic" w:hAnsi="Century Gothic"/>
          <w:sz w:val="24"/>
          <w:szCs w:val="24"/>
        </w:rPr>
        <w:t xml:space="preserve"> with </w:t>
      </w:r>
      <w:r w:rsidR="004D0CAF" w:rsidRPr="00F80998">
        <w:rPr>
          <w:rFonts w:ascii="Century Gothic" w:hAnsi="Century Gothic"/>
          <w:sz w:val="24"/>
          <w:szCs w:val="24"/>
        </w:rPr>
        <w:t xml:space="preserve">either </w:t>
      </w:r>
      <w:r w:rsidRPr="00F80998">
        <w:rPr>
          <w:rFonts w:ascii="Century Gothic" w:hAnsi="Century Gothic"/>
          <w:sz w:val="24"/>
          <w:szCs w:val="24"/>
        </w:rPr>
        <w:t xml:space="preserve">severe allergies or </w:t>
      </w:r>
      <w:r w:rsidR="00D33FBA">
        <w:rPr>
          <w:rFonts w:ascii="Century Gothic" w:hAnsi="Century Gothic"/>
          <w:sz w:val="24"/>
          <w:szCs w:val="24"/>
        </w:rPr>
        <w:t>ongoing medical concerns</w:t>
      </w:r>
      <w:r w:rsidRPr="00F80998">
        <w:rPr>
          <w:rFonts w:ascii="Century Gothic" w:hAnsi="Century Gothic"/>
          <w:sz w:val="24"/>
          <w:szCs w:val="24"/>
        </w:rPr>
        <w:t xml:space="preserve">.  Also in </w:t>
      </w:r>
      <w:r w:rsidR="00073776" w:rsidRPr="00F80998">
        <w:rPr>
          <w:rFonts w:ascii="Century Gothic" w:hAnsi="Century Gothic"/>
          <w:sz w:val="24"/>
          <w:szCs w:val="24"/>
        </w:rPr>
        <w:t>the health office are two sick bays as well as</w:t>
      </w:r>
      <w:r w:rsidRPr="00F80998">
        <w:rPr>
          <w:rFonts w:ascii="Century Gothic" w:hAnsi="Century Gothic"/>
          <w:sz w:val="24"/>
          <w:szCs w:val="24"/>
        </w:rPr>
        <w:t xml:space="preserve"> a locked box for student medications, </w:t>
      </w:r>
      <w:r w:rsidR="00D33FBA">
        <w:rPr>
          <w:rFonts w:ascii="Century Gothic" w:hAnsi="Century Gothic"/>
          <w:sz w:val="24"/>
          <w:szCs w:val="24"/>
        </w:rPr>
        <w:t xml:space="preserve">including </w:t>
      </w:r>
      <w:r w:rsidRPr="00F80998">
        <w:rPr>
          <w:rFonts w:ascii="Century Gothic" w:hAnsi="Century Gothic"/>
          <w:sz w:val="24"/>
          <w:szCs w:val="24"/>
        </w:rPr>
        <w:t>first aid supplies and personal protective equipment.</w:t>
      </w:r>
    </w:p>
    <w:p w:rsidR="0089301C" w:rsidRPr="00F80998" w:rsidRDefault="0089301C" w:rsidP="0089301C">
      <w:pPr>
        <w:pStyle w:val="ListParagraph"/>
        <w:numPr>
          <w:ilvl w:val="0"/>
          <w:numId w:val="1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F80998">
        <w:rPr>
          <w:rFonts w:ascii="Century Gothic" w:hAnsi="Century Gothic"/>
          <w:sz w:val="24"/>
          <w:szCs w:val="24"/>
        </w:rPr>
        <w:t>Immunizations: All immunization information collection and reporting is in compliance with Minnesota Department of Health requirements.</w:t>
      </w:r>
    </w:p>
    <w:p w:rsidR="008C1669" w:rsidRPr="00F80998" w:rsidRDefault="008C1669" w:rsidP="00DA6923">
      <w:pPr>
        <w:pStyle w:val="ListParagraph"/>
        <w:numPr>
          <w:ilvl w:val="0"/>
          <w:numId w:val="1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F80998">
        <w:rPr>
          <w:rFonts w:ascii="Century Gothic" w:hAnsi="Century Gothic"/>
          <w:sz w:val="24"/>
          <w:szCs w:val="24"/>
        </w:rPr>
        <w:t>Training:</w:t>
      </w:r>
      <w:r w:rsidR="00F84937">
        <w:rPr>
          <w:rFonts w:ascii="Century Gothic" w:hAnsi="Century Gothic"/>
          <w:sz w:val="24"/>
          <w:szCs w:val="24"/>
        </w:rPr>
        <w:t xml:space="preserve"> All </w:t>
      </w:r>
      <w:proofErr w:type="spellStart"/>
      <w:r w:rsidR="00F84937">
        <w:rPr>
          <w:rFonts w:ascii="Century Gothic" w:hAnsi="Century Gothic"/>
          <w:sz w:val="24"/>
          <w:szCs w:val="24"/>
        </w:rPr>
        <w:t>Yinghua</w:t>
      </w:r>
      <w:proofErr w:type="spellEnd"/>
      <w:r w:rsidR="00F84937">
        <w:rPr>
          <w:rFonts w:ascii="Century Gothic" w:hAnsi="Century Gothic"/>
          <w:sz w:val="24"/>
          <w:szCs w:val="24"/>
        </w:rPr>
        <w:t xml:space="preserve"> Academy em</w:t>
      </w:r>
      <w:r w:rsidR="00B3666D">
        <w:rPr>
          <w:rFonts w:ascii="Century Gothic" w:hAnsi="Century Gothic"/>
          <w:sz w:val="24"/>
          <w:szCs w:val="24"/>
        </w:rPr>
        <w:t>ployees are mandated reporters, and all staff</w:t>
      </w:r>
      <w:r w:rsidR="00796EF3">
        <w:rPr>
          <w:rFonts w:ascii="Century Gothic" w:hAnsi="Century Gothic"/>
          <w:sz w:val="24"/>
          <w:szCs w:val="24"/>
        </w:rPr>
        <w:t xml:space="preserve"> receives</w:t>
      </w:r>
      <w:r w:rsidR="00B3666D">
        <w:rPr>
          <w:rFonts w:ascii="Century Gothic" w:hAnsi="Century Gothic"/>
          <w:sz w:val="24"/>
          <w:szCs w:val="24"/>
        </w:rPr>
        <w:t xml:space="preserve"> training in CPR,</w:t>
      </w:r>
      <w:r w:rsidR="00F84937">
        <w:rPr>
          <w:rFonts w:ascii="Century Gothic" w:hAnsi="Century Gothic"/>
          <w:sz w:val="24"/>
          <w:szCs w:val="24"/>
        </w:rPr>
        <w:t xml:space="preserve"> </w:t>
      </w:r>
      <w:r w:rsidR="00D33FBA">
        <w:rPr>
          <w:rFonts w:ascii="Century Gothic" w:hAnsi="Century Gothic"/>
          <w:sz w:val="24"/>
          <w:szCs w:val="24"/>
        </w:rPr>
        <w:t xml:space="preserve">routine </w:t>
      </w:r>
      <w:r w:rsidR="00CF4102" w:rsidRPr="00F80998">
        <w:rPr>
          <w:rFonts w:ascii="Century Gothic" w:hAnsi="Century Gothic"/>
          <w:sz w:val="24"/>
          <w:szCs w:val="24"/>
        </w:rPr>
        <w:t>First Aid</w:t>
      </w:r>
      <w:r w:rsidR="00B3666D">
        <w:rPr>
          <w:rFonts w:ascii="Century Gothic" w:hAnsi="Century Gothic"/>
          <w:sz w:val="24"/>
          <w:szCs w:val="24"/>
        </w:rPr>
        <w:t>, and</w:t>
      </w:r>
      <w:r w:rsidR="00F84937">
        <w:rPr>
          <w:rFonts w:ascii="Century Gothic" w:hAnsi="Century Gothic"/>
          <w:sz w:val="24"/>
          <w:szCs w:val="24"/>
        </w:rPr>
        <w:t xml:space="preserve"> blood-born</w:t>
      </w:r>
      <w:r w:rsidR="00796EF3">
        <w:rPr>
          <w:rFonts w:ascii="Century Gothic" w:hAnsi="Century Gothic"/>
          <w:sz w:val="24"/>
          <w:szCs w:val="24"/>
        </w:rPr>
        <w:t>e</w:t>
      </w:r>
      <w:r w:rsidR="00B3666D">
        <w:rPr>
          <w:rFonts w:ascii="Century Gothic" w:hAnsi="Century Gothic"/>
          <w:sz w:val="24"/>
          <w:szCs w:val="24"/>
        </w:rPr>
        <w:t xml:space="preserve"> pathogens; office staff receive additional training treating specific health concerns. </w:t>
      </w:r>
    </w:p>
    <w:p w:rsidR="0089301C" w:rsidRPr="00F80998" w:rsidRDefault="004F2BFA" w:rsidP="0089301C">
      <w:pPr>
        <w:pStyle w:val="ListParagraph"/>
        <w:numPr>
          <w:ilvl w:val="0"/>
          <w:numId w:val="1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F80998">
        <w:rPr>
          <w:rFonts w:ascii="Century Gothic" w:hAnsi="Century Gothic"/>
          <w:sz w:val="24"/>
          <w:szCs w:val="24"/>
        </w:rPr>
        <w:t>Facilities</w:t>
      </w:r>
      <w:r w:rsidR="0089301C" w:rsidRPr="00F80998">
        <w:rPr>
          <w:rFonts w:ascii="Century Gothic" w:hAnsi="Century Gothic"/>
          <w:sz w:val="24"/>
          <w:szCs w:val="24"/>
        </w:rPr>
        <w:t xml:space="preserve">: </w:t>
      </w:r>
      <w:proofErr w:type="spellStart"/>
      <w:r w:rsidR="00F84937">
        <w:rPr>
          <w:rFonts w:ascii="Century Gothic" w:hAnsi="Century Gothic"/>
          <w:sz w:val="24"/>
          <w:szCs w:val="24"/>
        </w:rPr>
        <w:t>Yinghua</w:t>
      </w:r>
      <w:proofErr w:type="spellEnd"/>
      <w:r w:rsidR="00F84937">
        <w:rPr>
          <w:rFonts w:ascii="Century Gothic" w:hAnsi="Century Gothic"/>
          <w:sz w:val="24"/>
          <w:szCs w:val="24"/>
        </w:rPr>
        <w:t xml:space="preserve"> Academy facilities are in c</w:t>
      </w:r>
      <w:r w:rsidR="0089301C" w:rsidRPr="00F80998">
        <w:rPr>
          <w:rFonts w:ascii="Century Gothic" w:hAnsi="Century Gothic"/>
          <w:sz w:val="24"/>
          <w:szCs w:val="24"/>
        </w:rPr>
        <w:t xml:space="preserve">ompliance with all OSHA requirements for Public Notice and Hazardous Materials training and notice, including locked janitorial closets and use of non-hazardous cleaning supplies, and basic first-aid and blood-born pathogen training for all staff.  </w:t>
      </w:r>
    </w:p>
    <w:p w:rsidR="004F2BFA" w:rsidRPr="00F80998" w:rsidRDefault="004F2BFA" w:rsidP="004F2BFA">
      <w:pPr>
        <w:pStyle w:val="ListParagraph"/>
        <w:spacing w:line="240" w:lineRule="auto"/>
        <w:ind w:left="1800"/>
        <w:rPr>
          <w:rFonts w:ascii="Century Gothic" w:hAnsi="Century Gothic"/>
          <w:sz w:val="24"/>
          <w:szCs w:val="24"/>
        </w:rPr>
      </w:pPr>
    </w:p>
    <w:p w:rsidR="004F2BFA" w:rsidRPr="00F80998" w:rsidRDefault="004F2BFA" w:rsidP="004F2BFA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sz w:val="24"/>
          <w:szCs w:val="24"/>
        </w:rPr>
      </w:pPr>
      <w:r w:rsidRPr="00F80998">
        <w:rPr>
          <w:rFonts w:ascii="Century Gothic" w:hAnsi="Century Gothic"/>
          <w:sz w:val="24"/>
          <w:szCs w:val="24"/>
        </w:rPr>
        <w:t>Education and Environment</w:t>
      </w:r>
    </w:p>
    <w:p w:rsidR="004F2BFA" w:rsidRPr="00F80998" w:rsidRDefault="004F2BFA" w:rsidP="004F2BFA">
      <w:pPr>
        <w:pStyle w:val="ListParagraph"/>
        <w:spacing w:line="240" w:lineRule="auto"/>
        <w:ind w:left="1440"/>
        <w:rPr>
          <w:rFonts w:ascii="Century Gothic" w:hAnsi="Century Gothic"/>
          <w:sz w:val="24"/>
          <w:szCs w:val="24"/>
        </w:rPr>
      </w:pPr>
    </w:p>
    <w:p w:rsidR="00B62C42" w:rsidRPr="00B62C42" w:rsidRDefault="00F96ABD" w:rsidP="00B62C42">
      <w:pPr>
        <w:pStyle w:val="ListParagraph"/>
        <w:numPr>
          <w:ilvl w:val="0"/>
          <w:numId w:val="16"/>
        </w:numPr>
        <w:spacing w:line="240" w:lineRule="auto"/>
        <w:rPr>
          <w:rFonts w:ascii="Century Gothic" w:hAnsi="Century Gothic"/>
          <w:sz w:val="24"/>
          <w:szCs w:val="24"/>
        </w:rPr>
      </w:pPr>
      <w:r w:rsidRPr="00F80998">
        <w:rPr>
          <w:rFonts w:ascii="Century Gothic" w:hAnsi="Century Gothic"/>
          <w:sz w:val="24"/>
          <w:szCs w:val="24"/>
        </w:rPr>
        <w:t>Student Wellness</w:t>
      </w:r>
      <w:r w:rsidR="00F80998" w:rsidRPr="00F80998">
        <w:rPr>
          <w:rFonts w:ascii="Century Gothic" w:hAnsi="Century Gothic"/>
          <w:sz w:val="24"/>
          <w:szCs w:val="24"/>
        </w:rPr>
        <w:t>: Students</w:t>
      </w:r>
      <w:r w:rsidR="001458C3">
        <w:rPr>
          <w:rFonts w:ascii="Century Gothic" w:hAnsi="Century Gothic"/>
          <w:sz w:val="24"/>
          <w:szCs w:val="24"/>
        </w:rPr>
        <w:t xml:space="preserve"> are encourag</w:t>
      </w:r>
      <w:r w:rsidR="00317106">
        <w:rPr>
          <w:rFonts w:ascii="Century Gothic" w:hAnsi="Century Gothic"/>
          <w:sz w:val="24"/>
          <w:szCs w:val="24"/>
        </w:rPr>
        <w:t xml:space="preserve">ed </w:t>
      </w:r>
      <w:r w:rsidR="003750B5">
        <w:rPr>
          <w:rFonts w:ascii="Century Gothic" w:hAnsi="Century Gothic"/>
          <w:sz w:val="24"/>
          <w:szCs w:val="24"/>
        </w:rPr>
        <w:t>to be heart and body safe by always treating others and themselves with empathy and respect.</w:t>
      </w:r>
    </w:p>
    <w:p w:rsidR="004F2BFA" w:rsidRPr="00B62C42" w:rsidRDefault="00F96ABD" w:rsidP="00B62C42">
      <w:pPr>
        <w:pStyle w:val="ListParagraph"/>
        <w:numPr>
          <w:ilvl w:val="0"/>
          <w:numId w:val="16"/>
        </w:numPr>
        <w:spacing w:line="240" w:lineRule="auto"/>
        <w:rPr>
          <w:rFonts w:ascii="Century Gothic" w:hAnsi="Century Gothic"/>
          <w:sz w:val="24"/>
          <w:szCs w:val="24"/>
        </w:rPr>
      </w:pPr>
      <w:r w:rsidRPr="00B62C42">
        <w:rPr>
          <w:rFonts w:ascii="Century Gothic" w:hAnsi="Century Gothic"/>
          <w:sz w:val="24"/>
          <w:szCs w:val="24"/>
        </w:rPr>
        <w:t>Staff Wellness</w:t>
      </w:r>
      <w:r w:rsidR="001458C3">
        <w:rPr>
          <w:rFonts w:ascii="Century Gothic" w:hAnsi="Century Gothic"/>
          <w:sz w:val="24"/>
          <w:szCs w:val="24"/>
        </w:rPr>
        <w:t>: Teachers and</w:t>
      </w:r>
      <w:r w:rsidR="00B62C42" w:rsidRPr="00B62C42">
        <w:rPr>
          <w:rFonts w:ascii="Century Gothic" w:hAnsi="Century Gothic"/>
          <w:sz w:val="24"/>
          <w:szCs w:val="24"/>
        </w:rPr>
        <w:t xml:space="preserve"> staff </w:t>
      </w:r>
      <w:r w:rsidR="001458C3">
        <w:rPr>
          <w:rFonts w:ascii="Century Gothic" w:hAnsi="Century Gothic"/>
          <w:sz w:val="24"/>
          <w:szCs w:val="24"/>
        </w:rPr>
        <w:t xml:space="preserve">are expected </w:t>
      </w:r>
      <w:r w:rsidR="00B62C42" w:rsidRPr="00B62C42">
        <w:rPr>
          <w:rFonts w:ascii="Century Gothic" w:hAnsi="Century Gothic"/>
          <w:sz w:val="24"/>
          <w:szCs w:val="24"/>
        </w:rPr>
        <w:t>to model health and wellness</w:t>
      </w:r>
      <w:r w:rsidR="001458C3">
        <w:rPr>
          <w:rFonts w:ascii="Century Gothic" w:hAnsi="Century Gothic"/>
          <w:sz w:val="24"/>
          <w:szCs w:val="24"/>
        </w:rPr>
        <w:t xml:space="preserve"> both</w:t>
      </w:r>
      <w:r w:rsidR="00B62C42" w:rsidRPr="00B62C42">
        <w:rPr>
          <w:rFonts w:ascii="Century Gothic" w:hAnsi="Century Gothic"/>
          <w:sz w:val="24"/>
          <w:szCs w:val="24"/>
        </w:rPr>
        <w:t xml:space="preserve"> in their professional behavior and </w:t>
      </w:r>
      <w:r w:rsidR="001458C3">
        <w:rPr>
          <w:rFonts w:ascii="Century Gothic" w:hAnsi="Century Gothic"/>
          <w:sz w:val="24"/>
          <w:szCs w:val="24"/>
        </w:rPr>
        <w:t xml:space="preserve">in their </w:t>
      </w:r>
      <w:r w:rsidR="00B62C42" w:rsidRPr="00B62C42">
        <w:rPr>
          <w:rFonts w:ascii="Century Gothic" w:hAnsi="Century Gothic"/>
          <w:sz w:val="24"/>
          <w:szCs w:val="24"/>
        </w:rPr>
        <w:t>interactions with students.</w:t>
      </w:r>
    </w:p>
    <w:p w:rsidR="00080A21" w:rsidRDefault="00F96ABD" w:rsidP="00B62C42">
      <w:pPr>
        <w:pStyle w:val="ListParagraph"/>
        <w:numPr>
          <w:ilvl w:val="0"/>
          <w:numId w:val="16"/>
        </w:numPr>
        <w:spacing w:line="240" w:lineRule="auto"/>
        <w:rPr>
          <w:rFonts w:ascii="Century Gothic" w:hAnsi="Century Gothic"/>
          <w:sz w:val="24"/>
          <w:szCs w:val="24"/>
        </w:rPr>
      </w:pPr>
      <w:r w:rsidRPr="00F80998">
        <w:rPr>
          <w:rFonts w:ascii="Century Gothic" w:hAnsi="Century Gothic"/>
          <w:sz w:val="24"/>
          <w:szCs w:val="24"/>
        </w:rPr>
        <w:t>School Wellness</w:t>
      </w:r>
      <w:r w:rsidR="00B62C42">
        <w:rPr>
          <w:rFonts w:ascii="Century Gothic" w:hAnsi="Century Gothic"/>
          <w:sz w:val="24"/>
          <w:szCs w:val="24"/>
        </w:rPr>
        <w:t xml:space="preserve">: </w:t>
      </w:r>
      <w:proofErr w:type="spellStart"/>
      <w:r w:rsidR="00B62C42">
        <w:rPr>
          <w:rFonts w:ascii="Century Gothic" w:hAnsi="Century Gothic"/>
          <w:sz w:val="24"/>
          <w:szCs w:val="24"/>
        </w:rPr>
        <w:t>Yinghua</w:t>
      </w:r>
      <w:proofErr w:type="spellEnd"/>
      <w:r w:rsidR="00B62C42">
        <w:rPr>
          <w:rFonts w:ascii="Century Gothic" w:hAnsi="Century Gothic"/>
          <w:sz w:val="24"/>
          <w:szCs w:val="24"/>
        </w:rPr>
        <w:t xml:space="preserve"> Academy promotes health and </w:t>
      </w:r>
      <w:r w:rsidR="006D58EB">
        <w:rPr>
          <w:rFonts w:ascii="Century Gothic" w:hAnsi="Century Gothic"/>
          <w:sz w:val="24"/>
          <w:szCs w:val="24"/>
        </w:rPr>
        <w:t xml:space="preserve">wellness by creating </w:t>
      </w:r>
      <w:r w:rsidR="006D58EB" w:rsidRPr="00B62C42">
        <w:rPr>
          <w:rFonts w:ascii="Century Gothic" w:hAnsi="Century Gothic"/>
          <w:sz w:val="24"/>
          <w:szCs w:val="24"/>
        </w:rPr>
        <w:t>a culture</w:t>
      </w:r>
      <w:r w:rsidR="00B62C42" w:rsidRPr="00B62C42">
        <w:rPr>
          <w:rFonts w:ascii="Century Gothic" w:hAnsi="Century Gothic"/>
          <w:sz w:val="24"/>
          <w:szCs w:val="24"/>
        </w:rPr>
        <w:t xml:space="preserve"> </w:t>
      </w:r>
      <w:r w:rsidR="003750B5">
        <w:rPr>
          <w:rFonts w:ascii="Century Gothic" w:hAnsi="Century Gothic"/>
          <w:sz w:val="24"/>
          <w:szCs w:val="24"/>
        </w:rPr>
        <w:t xml:space="preserve">if happiness </w:t>
      </w:r>
      <w:r w:rsidR="00B62C42" w:rsidRPr="00B62C42">
        <w:rPr>
          <w:rFonts w:ascii="Century Gothic" w:hAnsi="Century Gothic"/>
          <w:sz w:val="24"/>
          <w:szCs w:val="24"/>
        </w:rPr>
        <w:t>that encourages balance and wellbeing.</w:t>
      </w:r>
    </w:p>
    <w:p w:rsidR="004F2BFA" w:rsidRPr="0041332D" w:rsidRDefault="001458C3" w:rsidP="0041332D">
      <w:pPr>
        <w:pStyle w:val="ListParagraph"/>
        <w:numPr>
          <w:ilvl w:val="0"/>
          <w:numId w:val="16"/>
        </w:numPr>
        <w:spacing w:line="240" w:lineRule="auto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Shengxin</w:t>
      </w:r>
      <w:proofErr w:type="spellEnd"/>
      <w:r>
        <w:rPr>
          <w:rFonts w:ascii="Century Gothic" w:hAnsi="Century Gothic"/>
          <w:sz w:val="24"/>
          <w:szCs w:val="24"/>
        </w:rPr>
        <w:t xml:space="preserve"> Team: </w:t>
      </w:r>
      <w:proofErr w:type="spellStart"/>
      <w:r>
        <w:rPr>
          <w:rFonts w:ascii="Century Gothic" w:hAnsi="Century Gothic"/>
          <w:sz w:val="24"/>
          <w:szCs w:val="24"/>
        </w:rPr>
        <w:t>Yinghua’s</w:t>
      </w:r>
      <w:proofErr w:type="spellEnd"/>
      <w:r>
        <w:rPr>
          <w:rFonts w:ascii="Century Gothic" w:hAnsi="Century Gothic"/>
          <w:sz w:val="24"/>
          <w:szCs w:val="24"/>
        </w:rPr>
        <w:t xml:space="preserve"> Mind &amp; Body Team consists of </w:t>
      </w:r>
      <w:proofErr w:type="gramStart"/>
      <w:r>
        <w:rPr>
          <w:rFonts w:ascii="Century Gothic" w:hAnsi="Century Gothic"/>
          <w:sz w:val="24"/>
          <w:szCs w:val="24"/>
        </w:rPr>
        <w:t>staff,</w:t>
      </w:r>
      <w:proofErr w:type="gramEnd"/>
      <w:r>
        <w:rPr>
          <w:rFonts w:ascii="Century Gothic" w:hAnsi="Century Gothic"/>
          <w:sz w:val="24"/>
          <w:szCs w:val="24"/>
        </w:rPr>
        <w:t xml:space="preserve"> student and parent representatives who help implement Health &amp; Wellness initiatives.</w:t>
      </w:r>
    </w:p>
    <w:p w:rsidR="00DA6923" w:rsidRPr="00F80998" w:rsidRDefault="00DA6923" w:rsidP="00DA6923">
      <w:pPr>
        <w:pStyle w:val="ListParagraph"/>
        <w:spacing w:line="240" w:lineRule="auto"/>
        <w:ind w:left="1800"/>
        <w:rPr>
          <w:rFonts w:ascii="Century Gothic" w:hAnsi="Century Gothic"/>
          <w:sz w:val="24"/>
          <w:szCs w:val="24"/>
        </w:rPr>
      </w:pPr>
    </w:p>
    <w:p w:rsidR="008C1669" w:rsidRPr="00F80998" w:rsidRDefault="008C1669" w:rsidP="00DA6923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b/>
          <w:sz w:val="24"/>
          <w:szCs w:val="24"/>
        </w:rPr>
      </w:pPr>
      <w:r w:rsidRPr="00F80998">
        <w:rPr>
          <w:rFonts w:ascii="Century Gothic" w:hAnsi="Century Gothic"/>
          <w:b/>
          <w:sz w:val="24"/>
          <w:szCs w:val="24"/>
        </w:rPr>
        <w:t>Monitoring and Policy Review</w:t>
      </w:r>
    </w:p>
    <w:p w:rsidR="00486B93" w:rsidRPr="00F80998" w:rsidRDefault="008C1669" w:rsidP="00486B93">
      <w:pPr>
        <w:spacing w:line="240" w:lineRule="auto"/>
        <w:ind w:left="1080"/>
        <w:rPr>
          <w:rFonts w:ascii="Century Gothic" w:hAnsi="Century Gothic"/>
          <w:sz w:val="24"/>
          <w:szCs w:val="24"/>
        </w:rPr>
      </w:pPr>
      <w:proofErr w:type="spellStart"/>
      <w:r w:rsidRPr="00F80998">
        <w:rPr>
          <w:rFonts w:ascii="Century Gothic" w:hAnsi="Century Gothic"/>
          <w:sz w:val="24"/>
          <w:szCs w:val="24"/>
        </w:rPr>
        <w:t>Yinghua</w:t>
      </w:r>
      <w:proofErr w:type="spellEnd"/>
      <w:r w:rsidRPr="00F80998">
        <w:rPr>
          <w:rFonts w:ascii="Century Gothic" w:hAnsi="Century Gothic"/>
          <w:sz w:val="24"/>
          <w:szCs w:val="24"/>
        </w:rPr>
        <w:t xml:space="preserve"> Academy</w:t>
      </w:r>
      <w:r w:rsidR="00F61B41">
        <w:rPr>
          <w:rFonts w:ascii="Century Gothic" w:hAnsi="Century Gothic"/>
          <w:sz w:val="24"/>
          <w:szCs w:val="24"/>
        </w:rPr>
        <w:t xml:space="preserve"> Administration</w:t>
      </w:r>
      <w:r w:rsidRPr="00F80998">
        <w:rPr>
          <w:rFonts w:ascii="Century Gothic" w:hAnsi="Century Gothic"/>
          <w:sz w:val="24"/>
          <w:szCs w:val="24"/>
        </w:rPr>
        <w:t xml:space="preserve">, </w:t>
      </w:r>
      <w:r w:rsidR="00BB1392">
        <w:rPr>
          <w:rFonts w:ascii="Century Gothic" w:hAnsi="Century Gothic"/>
          <w:sz w:val="24"/>
          <w:szCs w:val="24"/>
        </w:rPr>
        <w:t>under the guidance</w:t>
      </w:r>
      <w:r w:rsidR="00EE0C68" w:rsidRPr="00F80998">
        <w:rPr>
          <w:rFonts w:ascii="Century Gothic" w:hAnsi="Century Gothic"/>
          <w:sz w:val="24"/>
          <w:szCs w:val="24"/>
        </w:rPr>
        <w:t xml:space="preserve"> of the Executive Director and in coordination </w:t>
      </w:r>
      <w:r w:rsidRPr="00F80998">
        <w:rPr>
          <w:rFonts w:ascii="Century Gothic" w:hAnsi="Century Gothic"/>
          <w:sz w:val="24"/>
          <w:szCs w:val="24"/>
        </w:rPr>
        <w:t>with the Board of Directo</w:t>
      </w:r>
      <w:r w:rsidR="00F61B41">
        <w:rPr>
          <w:rFonts w:ascii="Century Gothic" w:hAnsi="Century Gothic"/>
          <w:sz w:val="24"/>
          <w:szCs w:val="24"/>
        </w:rPr>
        <w:t xml:space="preserve">rs, regularly </w:t>
      </w:r>
      <w:r w:rsidR="00BB1392">
        <w:rPr>
          <w:rFonts w:ascii="Century Gothic" w:hAnsi="Century Gothic"/>
          <w:sz w:val="24"/>
          <w:szCs w:val="24"/>
        </w:rPr>
        <w:t>monitor</w:t>
      </w:r>
      <w:r w:rsidR="00F61B41">
        <w:rPr>
          <w:rFonts w:ascii="Century Gothic" w:hAnsi="Century Gothic"/>
          <w:sz w:val="24"/>
          <w:szCs w:val="24"/>
        </w:rPr>
        <w:t>s</w:t>
      </w:r>
      <w:r w:rsidR="00BB1392">
        <w:rPr>
          <w:rFonts w:ascii="Century Gothic" w:hAnsi="Century Gothic"/>
          <w:sz w:val="24"/>
          <w:szCs w:val="24"/>
        </w:rPr>
        <w:t xml:space="preserve"> and review</w:t>
      </w:r>
      <w:r w:rsidR="00F61B41">
        <w:rPr>
          <w:rFonts w:ascii="Century Gothic" w:hAnsi="Century Gothic"/>
          <w:sz w:val="24"/>
          <w:szCs w:val="24"/>
        </w:rPr>
        <w:t>s</w:t>
      </w:r>
      <w:r w:rsidR="00BB1392">
        <w:rPr>
          <w:rFonts w:ascii="Century Gothic" w:hAnsi="Century Gothic"/>
          <w:sz w:val="24"/>
          <w:szCs w:val="24"/>
        </w:rPr>
        <w:t xml:space="preserve"> the</w:t>
      </w:r>
      <w:r w:rsidR="00EE0C68" w:rsidRPr="00F80998">
        <w:rPr>
          <w:rFonts w:ascii="Century Gothic" w:hAnsi="Century Gothic"/>
          <w:sz w:val="24"/>
          <w:szCs w:val="24"/>
        </w:rPr>
        <w:t xml:space="preserve"> health </w:t>
      </w:r>
      <w:r w:rsidR="00F61B41">
        <w:rPr>
          <w:rFonts w:ascii="Century Gothic" w:hAnsi="Century Gothic"/>
          <w:sz w:val="24"/>
          <w:szCs w:val="24"/>
        </w:rPr>
        <w:t>&amp; wellness policy</w:t>
      </w:r>
      <w:r w:rsidR="00EE0C68" w:rsidRPr="00F80998">
        <w:rPr>
          <w:rFonts w:ascii="Century Gothic" w:hAnsi="Century Gothic"/>
          <w:sz w:val="24"/>
          <w:szCs w:val="24"/>
        </w:rPr>
        <w:t xml:space="preserve"> to e</w:t>
      </w:r>
      <w:r w:rsidR="00BB1392">
        <w:rPr>
          <w:rFonts w:ascii="Century Gothic" w:hAnsi="Century Gothic"/>
          <w:sz w:val="24"/>
          <w:szCs w:val="24"/>
        </w:rPr>
        <w:t xml:space="preserve">nsure it meets </w:t>
      </w:r>
      <w:r w:rsidR="00EE0C68" w:rsidRPr="00F80998">
        <w:rPr>
          <w:rFonts w:ascii="Century Gothic" w:hAnsi="Century Gothic"/>
          <w:sz w:val="24"/>
          <w:szCs w:val="24"/>
        </w:rPr>
        <w:t>state standards and school expectations</w:t>
      </w:r>
      <w:r w:rsidRPr="00F80998">
        <w:rPr>
          <w:rFonts w:ascii="Century Gothic" w:hAnsi="Century Gothic"/>
          <w:sz w:val="24"/>
          <w:szCs w:val="24"/>
        </w:rPr>
        <w:t>.</w:t>
      </w:r>
    </w:p>
    <w:p w:rsidR="004A4379" w:rsidRPr="008A3806" w:rsidRDefault="004A4379" w:rsidP="00DA6923">
      <w:pPr>
        <w:spacing w:line="240" w:lineRule="auto"/>
        <w:ind w:left="1080"/>
        <w:rPr>
          <w:sz w:val="24"/>
          <w:szCs w:val="24"/>
        </w:rPr>
      </w:pPr>
    </w:p>
    <w:sectPr w:rsidR="004A4379" w:rsidRPr="008A3806" w:rsidSect="00956D8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B93" w:rsidRDefault="00486B93" w:rsidP="00D26773">
      <w:pPr>
        <w:spacing w:after="0" w:line="240" w:lineRule="auto"/>
      </w:pPr>
      <w:r>
        <w:separator/>
      </w:r>
    </w:p>
  </w:endnote>
  <w:endnote w:type="continuationSeparator" w:id="0">
    <w:p w:rsidR="00486B93" w:rsidRDefault="00486B93" w:rsidP="00D2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B93" w:rsidRDefault="00486B93" w:rsidP="00D26773">
      <w:pPr>
        <w:spacing w:after="0" w:line="240" w:lineRule="auto"/>
      </w:pPr>
      <w:r>
        <w:separator/>
      </w:r>
    </w:p>
  </w:footnote>
  <w:footnote w:type="continuationSeparator" w:id="0">
    <w:p w:rsidR="00486B93" w:rsidRDefault="00486B93" w:rsidP="00D26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B93" w:rsidRDefault="00486B93">
    <w:pPr>
      <w:pStyle w:val="Header"/>
    </w:pPr>
    <w:r>
      <w:t>Adopted: 12/13/2006</w:t>
    </w:r>
  </w:p>
  <w:p w:rsidR="00486B93" w:rsidRPr="005730AC" w:rsidRDefault="00486B93">
    <w:pPr>
      <w:pStyle w:val="Header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2E0F"/>
    <w:multiLevelType w:val="hybridMultilevel"/>
    <w:tmpl w:val="6E1EE658"/>
    <w:lvl w:ilvl="0" w:tplc="2020C5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053A1A"/>
    <w:multiLevelType w:val="hybridMultilevel"/>
    <w:tmpl w:val="459CE8EC"/>
    <w:lvl w:ilvl="0" w:tplc="9EA217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841FEE"/>
    <w:multiLevelType w:val="hybridMultilevel"/>
    <w:tmpl w:val="064E43B2"/>
    <w:lvl w:ilvl="0" w:tplc="9EEC54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B45489"/>
    <w:multiLevelType w:val="hybridMultilevel"/>
    <w:tmpl w:val="C7326A88"/>
    <w:lvl w:ilvl="0" w:tplc="EC3418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B3A4E1E"/>
    <w:multiLevelType w:val="hybridMultilevel"/>
    <w:tmpl w:val="6BFC3A3C"/>
    <w:lvl w:ilvl="0" w:tplc="2B96A8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CF95880"/>
    <w:multiLevelType w:val="hybridMultilevel"/>
    <w:tmpl w:val="25B85A7C"/>
    <w:lvl w:ilvl="0" w:tplc="64D830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BF0AB1"/>
    <w:multiLevelType w:val="hybridMultilevel"/>
    <w:tmpl w:val="70C24C5A"/>
    <w:lvl w:ilvl="0" w:tplc="CC0448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CC4188D"/>
    <w:multiLevelType w:val="hybridMultilevel"/>
    <w:tmpl w:val="EB801EF0"/>
    <w:lvl w:ilvl="0" w:tplc="6EA054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E6E6E39"/>
    <w:multiLevelType w:val="hybridMultilevel"/>
    <w:tmpl w:val="B734BA4C"/>
    <w:lvl w:ilvl="0" w:tplc="AB2651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D968C2"/>
    <w:multiLevelType w:val="hybridMultilevel"/>
    <w:tmpl w:val="462A1D7E"/>
    <w:lvl w:ilvl="0" w:tplc="66EE3F7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5D14FE2"/>
    <w:multiLevelType w:val="hybridMultilevel"/>
    <w:tmpl w:val="D3D8B166"/>
    <w:lvl w:ilvl="0" w:tplc="ADEA8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4E50CA"/>
    <w:multiLevelType w:val="hybridMultilevel"/>
    <w:tmpl w:val="5A12C30A"/>
    <w:lvl w:ilvl="0" w:tplc="815C29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0455E14"/>
    <w:multiLevelType w:val="hybridMultilevel"/>
    <w:tmpl w:val="848C82E4"/>
    <w:lvl w:ilvl="0" w:tplc="33CC64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A6C631A"/>
    <w:multiLevelType w:val="hybridMultilevel"/>
    <w:tmpl w:val="49BAEF54"/>
    <w:lvl w:ilvl="0" w:tplc="AA9A747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AE159A1"/>
    <w:multiLevelType w:val="hybridMultilevel"/>
    <w:tmpl w:val="9FDE7BCE"/>
    <w:lvl w:ilvl="0" w:tplc="E89415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EC52B7B"/>
    <w:multiLevelType w:val="hybridMultilevel"/>
    <w:tmpl w:val="CA3854C2"/>
    <w:lvl w:ilvl="0" w:tplc="9AE26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6"/>
  </w:num>
  <w:num w:numId="6">
    <w:abstractNumId w:val="7"/>
  </w:num>
  <w:num w:numId="7">
    <w:abstractNumId w:val="15"/>
  </w:num>
  <w:num w:numId="8">
    <w:abstractNumId w:val="1"/>
  </w:num>
  <w:num w:numId="9">
    <w:abstractNumId w:val="12"/>
  </w:num>
  <w:num w:numId="10">
    <w:abstractNumId w:val="3"/>
  </w:num>
  <w:num w:numId="11">
    <w:abstractNumId w:val="4"/>
  </w:num>
  <w:num w:numId="12">
    <w:abstractNumId w:val="5"/>
  </w:num>
  <w:num w:numId="13">
    <w:abstractNumId w:val="2"/>
  </w:num>
  <w:num w:numId="14">
    <w:abstractNumId w:val="9"/>
  </w:num>
  <w:num w:numId="15">
    <w:abstractNumId w:val="1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2DDF"/>
    <w:rsid w:val="00013AB2"/>
    <w:rsid w:val="00073776"/>
    <w:rsid w:val="00080A21"/>
    <w:rsid w:val="001413A6"/>
    <w:rsid w:val="001458C3"/>
    <w:rsid w:val="00150875"/>
    <w:rsid w:val="0018430B"/>
    <w:rsid w:val="0019743B"/>
    <w:rsid w:val="001B12F1"/>
    <w:rsid w:val="00316EDF"/>
    <w:rsid w:val="00317106"/>
    <w:rsid w:val="003750B5"/>
    <w:rsid w:val="003A3ADD"/>
    <w:rsid w:val="0041332D"/>
    <w:rsid w:val="004854FD"/>
    <w:rsid w:val="00486B93"/>
    <w:rsid w:val="004A4379"/>
    <w:rsid w:val="004D0CAF"/>
    <w:rsid w:val="004F2BFA"/>
    <w:rsid w:val="00552ED6"/>
    <w:rsid w:val="00567C17"/>
    <w:rsid w:val="005730AC"/>
    <w:rsid w:val="005D166A"/>
    <w:rsid w:val="006314E1"/>
    <w:rsid w:val="006942DB"/>
    <w:rsid w:val="00696CA4"/>
    <w:rsid w:val="006D58EB"/>
    <w:rsid w:val="00744804"/>
    <w:rsid w:val="00796EF3"/>
    <w:rsid w:val="007A36F9"/>
    <w:rsid w:val="00856D9F"/>
    <w:rsid w:val="008649CD"/>
    <w:rsid w:val="0089301C"/>
    <w:rsid w:val="008937CD"/>
    <w:rsid w:val="008A170B"/>
    <w:rsid w:val="008A3806"/>
    <w:rsid w:val="008C1669"/>
    <w:rsid w:val="00946AEA"/>
    <w:rsid w:val="00956D8F"/>
    <w:rsid w:val="00981DDC"/>
    <w:rsid w:val="009F5460"/>
    <w:rsid w:val="00B3666D"/>
    <w:rsid w:val="00B52A1D"/>
    <w:rsid w:val="00B62C42"/>
    <w:rsid w:val="00B957AD"/>
    <w:rsid w:val="00BB1392"/>
    <w:rsid w:val="00BE6715"/>
    <w:rsid w:val="00C10E02"/>
    <w:rsid w:val="00C14CDA"/>
    <w:rsid w:val="00C95D95"/>
    <w:rsid w:val="00CA5D71"/>
    <w:rsid w:val="00CF4102"/>
    <w:rsid w:val="00CF57B0"/>
    <w:rsid w:val="00D0001A"/>
    <w:rsid w:val="00D26773"/>
    <w:rsid w:val="00D33FBA"/>
    <w:rsid w:val="00D50EAC"/>
    <w:rsid w:val="00DA6923"/>
    <w:rsid w:val="00DB7A23"/>
    <w:rsid w:val="00E134A6"/>
    <w:rsid w:val="00E964AD"/>
    <w:rsid w:val="00EE0C68"/>
    <w:rsid w:val="00F42DDF"/>
    <w:rsid w:val="00F61B41"/>
    <w:rsid w:val="00F66C9F"/>
    <w:rsid w:val="00F80998"/>
    <w:rsid w:val="00F84937"/>
    <w:rsid w:val="00F96ABD"/>
    <w:rsid w:val="00FC2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D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6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773"/>
  </w:style>
  <w:style w:type="paragraph" w:styleId="Footer">
    <w:name w:val="footer"/>
    <w:basedOn w:val="Normal"/>
    <w:link w:val="FooterChar"/>
    <w:uiPriority w:val="99"/>
    <w:semiHidden/>
    <w:unhideWhenUsed/>
    <w:rsid w:val="00D26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773"/>
  </w:style>
  <w:style w:type="paragraph" w:styleId="BalloonText">
    <w:name w:val="Balloon Text"/>
    <w:basedOn w:val="Normal"/>
    <w:link w:val="BalloonTextChar"/>
    <w:uiPriority w:val="99"/>
    <w:semiHidden/>
    <w:unhideWhenUsed/>
    <w:rsid w:val="00D26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Yinghua Academy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Admin</cp:lastModifiedBy>
  <cp:revision>37</cp:revision>
  <cp:lastPrinted>2008-06-24T18:16:00Z</cp:lastPrinted>
  <dcterms:created xsi:type="dcterms:W3CDTF">2010-01-25T16:12:00Z</dcterms:created>
  <dcterms:modified xsi:type="dcterms:W3CDTF">2010-11-10T15:47:00Z</dcterms:modified>
</cp:coreProperties>
</file>